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10DB" w14:textId="77777777" w:rsidR="000F69FB" w:rsidRPr="00C803F3" w:rsidRDefault="000F69FB"/>
    <w:bookmarkStart w:id="0" w:name="Title" w:displacedByCustomXml="next"/>
    <w:sdt>
      <w:sdtPr>
        <w:alias w:val="Title"/>
        <w:tag w:val="Title"/>
        <w:id w:val="1323468504"/>
        <w:placeholder>
          <w:docPart w:val="F0707837C97C495DB1CAD75EB8B53BDC"/>
        </w:placeholder>
        <w:text w:multiLine="1"/>
      </w:sdtPr>
      <w:sdtEndPr/>
      <w:sdtContent>
        <w:p w14:paraId="24546DEA" w14:textId="77777777" w:rsidR="009B6F95" w:rsidRPr="00C803F3" w:rsidRDefault="000501FD" w:rsidP="00E33329">
          <w:pPr>
            <w:pStyle w:val="Title1"/>
            <w:ind w:left="0" w:firstLine="0"/>
          </w:pPr>
          <w:r>
            <w:t>Update on the Emergency Services Mobile Communications Programme</w:t>
          </w:r>
        </w:p>
      </w:sdtContent>
    </w:sdt>
    <w:bookmarkEnd w:id="0" w:displacedByCustomXml="prev"/>
    <w:p w14:paraId="56096101" w14:textId="77777777" w:rsidR="009B6F95" w:rsidRPr="00C803F3" w:rsidRDefault="009B6F95"/>
    <w:sdt>
      <w:sdtPr>
        <w:rPr>
          <w:rStyle w:val="Style6"/>
        </w:rPr>
        <w:alias w:val="Purpose of report"/>
        <w:tag w:val="Purpose of report"/>
        <w:id w:val="-783727919"/>
        <w:lock w:val="sdtLocked"/>
        <w:placeholder>
          <w:docPart w:val="B903FA90BAB84F38A22D367906D7ED02"/>
        </w:placeholder>
      </w:sdtPr>
      <w:sdtEndPr>
        <w:rPr>
          <w:rStyle w:val="Style6"/>
        </w:rPr>
      </w:sdtEndPr>
      <w:sdtContent>
        <w:p w14:paraId="40DB49A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76A9EE402524020B983F1327ABB314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7A4F018" w14:textId="77777777" w:rsidR="00795C95" w:rsidRDefault="00DA0468" w:rsidP="00B84F31">
          <w:pPr>
            <w:ind w:left="0" w:firstLine="0"/>
            <w:rPr>
              <w:rStyle w:val="Title3Char"/>
            </w:rPr>
          </w:pPr>
          <w:r>
            <w:rPr>
              <w:rStyle w:val="Title3Char"/>
            </w:rPr>
            <w:t>For information.</w:t>
          </w:r>
        </w:p>
      </w:sdtContent>
    </w:sdt>
    <w:p w14:paraId="4D9BA88D" w14:textId="77777777" w:rsidR="009B6F95" w:rsidRPr="00C803F3" w:rsidRDefault="009B6F95" w:rsidP="00B84F31">
      <w:pPr>
        <w:ind w:left="0" w:firstLine="0"/>
      </w:pPr>
    </w:p>
    <w:sdt>
      <w:sdtPr>
        <w:rPr>
          <w:rStyle w:val="Style6"/>
        </w:rPr>
        <w:id w:val="911819474"/>
        <w:lock w:val="sdtLocked"/>
        <w:placeholder>
          <w:docPart w:val="956795FDF8EC47169265313958FAE4A6"/>
        </w:placeholder>
      </w:sdtPr>
      <w:sdtEndPr>
        <w:rPr>
          <w:rStyle w:val="Style6"/>
        </w:rPr>
      </w:sdtEndPr>
      <w:sdtContent>
        <w:p w14:paraId="679E0F46" w14:textId="77777777" w:rsidR="009B6F95" w:rsidRPr="00A627DD" w:rsidRDefault="009B6F95" w:rsidP="00B84F31">
          <w:pPr>
            <w:ind w:left="0" w:firstLine="0"/>
          </w:pPr>
          <w:r w:rsidRPr="00C803F3">
            <w:rPr>
              <w:rStyle w:val="Style6"/>
            </w:rPr>
            <w:t>Summary</w:t>
          </w:r>
        </w:p>
      </w:sdtContent>
    </w:sdt>
    <w:p w14:paraId="35BCD968" w14:textId="7F6EEEED" w:rsidR="009B6F95" w:rsidRDefault="00DC4BED" w:rsidP="00B84F31">
      <w:pPr>
        <w:pStyle w:val="Title3"/>
        <w:ind w:left="0" w:firstLine="0"/>
      </w:pPr>
      <w:r>
        <w:t xml:space="preserve">This report provides an update on the </w:t>
      </w:r>
      <w:r w:rsidR="00EE4831">
        <w:t>Emergency</w:t>
      </w:r>
      <w:r>
        <w:t xml:space="preserve"> Service Mobile </w:t>
      </w:r>
      <w:r w:rsidR="00EE4831">
        <w:t>Communications</w:t>
      </w:r>
      <w:r>
        <w:t xml:space="preserve"> Programme (ESMCP), including its progress towards a revised full business case.  It highlights some areas of concern around potential in</w:t>
      </w:r>
      <w:r w:rsidR="008E38C3">
        <w:t xml:space="preserve"> </w:t>
      </w:r>
      <w:r>
        <w:t xml:space="preserve">life cost of the product of ESMCP, as well as </w:t>
      </w:r>
      <w:r w:rsidR="00EE3AC3">
        <w:t xml:space="preserve">progress in the implementation </w:t>
      </w:r>
      <w:r>
        <w:t xml:space="preserve">the early ESMCP products by Fire and Rescue </w:t>
      </w:r>
      <w:r w:rsidR="00EE4831">
        <w:t>Services.</w:t>
      </w:r>
    </w:p>
    <w:p w14:paraId="28ED309E" w14:textId="77777777" w:rsidR="009B6F95" w:rsidRDefault="009B6F95" w:rsidP="00B84F31">
      <w:pPr>
        <w:pStyle w:val="Title3"/>
      </w:pPr>
    </w:p>
    <w:p w14:paraId="2E6EDBF7"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E9A21" w14:textId="77777777" w:rsidR="005B4155" w:rsidRDefault="005B4155"/>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649B9E4C" w:rsidR="005B4155" w:rsidRPr="00A627DD" w:rsidRDefault="005B4155" w:rsidP="00B84F31">
                                <w:pPr>
                                  <w:ind w:left="0" w:firstLine="0"/>
                                </w:pPr>
                                <w:r w:rsidRPr="00C803F3">
                                  <w:rPr>
                                    <w:rStyle w:val="Style6"/>
                                  </w:rPr>
                                  <w:t>Recommendations</w:t>
                                </w:r>
                              </w:p>
                            </w:sdtContent>
                          </w:sdt>
                          <w:p w14:paraId="523F5A68" w14:textId="77777777" w:rsidR="005B4155" w:rsidRDefault="005B4155" w:rsidP="00A33E04">
                            <w:pPr>
                              <w:pStyle w:val="Title3"/>
                              <w:ind w:left="0" w:firstLine="0"/>
                            </w:pPr>
                            <w:r w:rsidRPr="00B84F31">
                              <w:t>That</w:t>
                            </w:r>
                            <w:r>
                              <w:t xml:space="preserve"> the FSMC note the content of the report.</w:t>
                            </w:r>
                            <w:r w:rsidRPr="00A33E04">
                              <w:t xml:space="preserve"> </w:t>
                            </w:r>
                          </w:p>
                          <w:p w14:paraId="0CE0A0F1" w14:textId="14DB80E2" w:rsidR="005B4155" w:rsidRDefault="005B4155" w:rsidP="00A33E04">
                            <w:pPr>
                              <w:pStyle w:val="Title3"/>
                              <w:ind w:left="0" w:firstLine="0"/>
                            </w:pPr>
                            <w:r>
                              <w:t>FSMC to consider a joint LGA and NFCC response to the Home Office on the Full Business Case</w:t>
                            </w:r>
                            <w:r w:rsidR="00DD0919">
                              <w:t>.</w:t>
                            </w:r>
                          </w:p>
                          <w:p w14:paraId="57919685" w14:textId="4114BC8D" w:rsidR="005B4155" w:rsidRPr="00A627DD" w:rsidRDefault="00177874"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5B4155" w:rsidRPr="00C803F3">
                                  <w:rPr>
                                    <w:rStyle w:val="Style6"/>
                                  </w:rPr>
                                  <w:t>Actions</w:t>
                                </w:r>
                              </w:sdtContent>
                            </w:sdt>
                          </w:p>
                          <w:p w14:paraId="07485452" w14:textId="70717C49" w:rsidR="005B4155" w:rsidRPr="00B84F31" w:rsidRDefault="005B4155" w:rsidP="00B84F31">
                            <w:pPr>
                              <w:pStyle w:val="Title3"/>
                              <w:ind w:left="0" w:firstLine="0"/>
                            </w:pPr>
                            <w:r>
                              <w:t xml:space="preserve">That FSMC seek a further update </w:t>
                            </w:r>
                            <w:r w:rsidR="00E46948">
                              <w:t>on ESMCP in the future</w:t>
                            </w:r>
                            <w:r>
                              <w:t>.</w:t>
                            </w:r>
                          </w:p>
                          <w:p w14:paraId="7CD785C2" w14:textId="77777777" w:rsidR="005B4155" w:rsidRDefault="005B4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7EE9A21" w14:textId="77777777" w:rsidR="005B4155" w:rsidRDefault="005B4155"/>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649B9E4C" w:rsidR="005B4155" w:rsidRPr="00A627DD" w:rsidRDefault="005B4155" w:rsidP="00B84F31">
                          <w:pPr>
                            <w:ind w:left="0" w:firstLine="0"/>
                          </w:pPr>
                          <w:r w:rsidRPr="00C803F3">
                            <w:rPr>
                              <w:rStyle w:val="Style6"/>
                            </w:rPr>
                            <w:t>Recommendations</w:t>
                          </w:r>
                        </w:p>
                      </w:sdtContent>
                    </w:sdt>
                    <w:p w14:paraId="523F5A68" w14:textId="77777777" w:rsidR="005B4155" w:rsidRDefault="005B4155" w:rsidP="00A33E04">
                      <w:pPr>
                        <w:pStyle w:val="Title3"/>
                        <w:ind w:left="0" w:firstLine="0"/>
                      </w:pPr>
                      <w:r w:rsidRPr="00B84F31">
                        <w:t>That</w:t>
                      </w:r>
                      <w:r>
                        <w:t xml:space="preserve"> the FSMC note the content of the report.</w:t>
                      </w:r>
                      <w:r w:rsidRPr="00A33E04">
                        <w:t xml:space="preserve"> </w:t>
                      </w:r>
                    </w:p>
                    <w:p w14:paraId="0CE0A0F1" w14:textId="14DB80E2" w:rsidR="005B4155" w:rsidRDefault="005B4155" w:rsidP="00A33E04">
                      <w:pPr>
                        <w:pStyle w:val="Title3"/>
                        <w:ind w:left="0" w:firstLine="0"/>
                      </w:pPr>
                      <w:r>
                        <w:t>FSMC to consider a joint LGA and NFCC response to the Home Office on the Full Business Case</w:t>
                      </w:r>
                      <w:r w:rsidR="00DD0919">
                        <w:t>.</w:t>
                      </w:r>
                    </w:p>
                    <w:p w14:paraId="57919685" w14:textId="4114BC8D" w:rsidR="005B4155" w:rsidRPr="00A627DD" w:rsidRDefault="00177874"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5B4155" w:rsidRPr="00C803F3">
                            <w:rPr>
                              <w:rStyle w:val="Style6"/>
                            </w:rPr>
                            <w:t>Actions</w:t>
                          </w:r>
                        </w:sdtContent>
                      </w:sdt>
                    </w:p>
                    <w:p w14:paraId="07485452" w14:textId="70717C49" w:rsidR="005B4155" w:rsidRPr="00B84F31" w:rsidRDefault="005B4155" w:rsidP="00B84F31">
                      <w:pPr>
                        <w:pStyle w:val="Title3"/>
                        <w:ind w:left="0" w:firstLine="0"/>
                      </w:pPr>
                      <w:r>
                        <w:t xml:space="preserve">That FSMC seek a further update </w:t>
                      </w:r>
                      <w:r w:rsidR="00E46948">
                        <w:t>on ESMCP in the future</w:t>
                      </w:r>
                      <w:r>
                        <w:t>.</w:t>
                      </w:r>
                    </w:p>
                    <w:p w14:paraId="7CD785C2" w14:textId="77777777" w:rsidR="005B4155" w:rsidRDefault="005B4155"/>
                  </w:txbxContent>
                </v:textbox>
                <w10:wrap anchorx="margin"/>
              </v:shape>
            </w:pict>
          </mc:Fallback>
        </mc:AlternateContent>
      </w:r>
    </w:p>
    <w:p w14:paraId="6DF95FE7" w14:textId="77777777" w:rsidR="009B6F95" w:rsidRDefault="009B6F95" w:rsidP="00B84F31">
      <w:pPr>
        <w:pStyle w:val="Title3"/>
      </w:pPr>
    </w:p>
    <w:p w14:paraId="12E12492" w14:textId="77777777" w:rsidR="009B6F95" w:rsidRDefault="009B6F95" w:rsidP="00B84F31">
      <w:pPr>
        <w:pStyle w:val="Title3"/>
      </w:pPr>
    </w:p>
    <w:p w14:paraId="6244AE0F" w14:textId="77777777" w:rsidR="009B6F95" w:rsidRDefault="009B6F95" w:rsidP="00B84F31">
      <w:pPr>
        <w:pStyle w:val="Title3"/>
      </w:pPr>
    </w:p>
    <w:p w14:paraId="7FD6580D" w14:textId="77777777" w:rsidR="009B6F95" w:rsidRDefault="009B6F95" w:rsidP="00B84F31">
      <w:pPr>
        <w:pStyle w:val="Title3"/>
      </w:pPr>
    </w:p>
    <w:p w14:paraId="5CFCEC6C" w14:textId="77777777" w:rsidR="009B6F95" w:rsidRDefault="009B6F95" w:rsidP="00B84F31">
      <w:pPr>
        <w:pStyle w:val="Title3"/>
      </w:pPr>
    </w:p>
    <w:p w14:paraId="6E06D541" w14:textId="77777777" w:rsidR="009B6F95" w:rsidRDefault="009B6F95" w:rsidP="00B84F31">
      <w:pPr>
        <w:pStyle w:val="Title3"/>
      </w:pPr>
    </w:p>
    <w:p w14:paraId="17301FA5" w14:textId="77777777" w:rsidR="009B6F95" w:rsidRDefault="009B6F95" w:rsidP="00B84F31">
      <w:pPr>
        <w:pStyle w:val="Title3"/>
      </w:pPr>
    </w:p>
    <w:p w14:paraId="61585882" w14:textId="77777777" w:rsidR="009B6F95" w:rsidRDefault="009B6F95" w:rsidP="00B84F31">
      <w:pPr>
        <w:pStyle w:val="Title3"/>
      </w:pPr>
    </w:p>
    <w:p w14:paraId="154863B2" w14:textId="7FEB0E7F" w:rsidR="009B6F95" w:rsidRPr="00C803F3" w:rsidRDefault="00177874" w:rsidP="000F69FB">
      <w:sdt>
        <w:sdtPr>
          <w:rPr>
            <w:rStyle w:val="Style2"/>
          </w:rPr>
          <w:id w:val="-1751574325"/>
          <w:lock w:val="contentLocked"/>
          <w:placeholder>
            <w:docPart w:val="E44B8EB37D1E491FA63588E74727EB7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43677AA9C004947AEF39AA6B8A135A5"/>
          </w:placeholder>
          <w:text w:multiLine="1"/>
        </w:sdtPr>
        <w:sdtEndPr/>
        <w:sdtContent>
          <w:r w:rsidR="00EE4831">
            <w:t xml:space="preserve">Ian Taylor </w:t>
          </w:r>
        </w:sdtContent>
      </w:sdt>
    </w:p>
    <w:p w14:paraId="15256FCB" w14:textId="54D2D0C0" w:rsidR="009B6F95" w:rsidRDefault="00177874" w:rsidP="00EE4831">
      <w:pPr>
        <w:ind w:left="2977" w:hanging="2977"/>
      </w:pPr>
      <w:sdt>
        <w:sdtPr>
          <w:rPr>
            <w:rStyle w:val="Style2"/>
          </w:rPr>
          <w:id w:val="1940027828"/>
          <w:lock w:val="contentLocked"/>
          <w:placeholder>
            <w:docPart w:val="7469103E9876441CB5F72B635066780F"/>
          </w:placeholder>
        </w:sdtPr>
        <w:sdtEndPr>
          <w:rPr>
            <w:rStyle w:val="Style2"/>
          </w:rPr>
        </w:sdtEndPr>
        <w:sdtContent>
          <w:r w:rsidR="009B6F95">
            <w:rPr>
              <w:rStyle w:val="Style2"/>
            </w:rPr>
            <w:t>Position:</w:t>
          </w:r>
        </w:sdtContent>
      </w:sdt>
      <w:r w:rsidR="009B6F95" w:rsidRPr="00A627DD">
        <w:tab/>
      </w:r>
      <w:sdt>
        <w:sdtPr>
          <w:alias w:val="Position"/>
          <w:tag w:val="Contact officer"/>
          <w:id w:val="2049946449"/>
          <w:placeholder>
            <w:docPart w:val="1646FD4A6A934E0FBDF2E0D9F51139C5"/>
          </w:placeholder>
          <w:text w:multiLine="1"/>
        </w:sdtPr>
        <w:sdtEndPr/>
        <w:sdtContent>
          <w:r w:rsidR="00EE4831">
            <w:t xml:space="preserve">Assistant Chief Fire Officer, Senior User and Business </w:t>
          </w:r>
          <w:r w:rsidR="007F18DE">
            <w:t>C</w:t>
          </w:r>
          <w:r w:rsidR="00EE4831">
            <w:t>hange Lead (Fire) for National Fire Chiefs Council (NFCC)</w:t>
          </w:r>
        </w:sdtContent>
      </w:sdt>
    </w:p>
    <w:p w14:paraId="71D5A22A" w14:textId="6EE091F8" w:rsidR="009B6F95" w:rsidRDefault="00177874" w:rsidP="00B84F31">
      <w:pPr>
        <w:pStyle w:val="Title3"/>
      </w:pPr>
      <w:sdt>
        <w:sdtPr>
          <w:rPr>
            <w:rStyle w:val="Style2"/>
          </w:rPr>
          <w:id w:val="614409820"/>
          <w:lock w:val="contentLocked"/>
          <w:placeholder>
            <w:docPart w:val="5D47994A461C4519B905C46CDE7686A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lang w:eastAsia="en-GB"/>
          </w:rPr>
          <w:alias w:val="Email"/>
          <w:tag w:val="Contact officer"/>
          <w:id w:val="-312794763"/>
          <w:placeholder>
            <w:docPart w:val="3911B9A4C59E40A9BEE3C8BE2B89961B"/>
          </w:placeholder>
          <w:text w:multiLine="1"/>
        </w:sdtPr>
        <w:sdtEndPr/>
        <w:sdtContent>
          <w:r w:rsidR="00C52B0A" w:rsidRPr="00C52B0A">
            <w:rPr>
              <w:rFonts w:cs="Arial"/>
              <w:lang w:eastAsia="en-GB"/>
            </w:rPr>
            <w:t>Ian.Taylor3@homeoffice.gov.uk</w:t>
          </w:r>
        </w:sdtContent>
      </w:sdt>
    </w:p>
    <w:p w14:paraId="2BBB2204" w14:textId="77777777" w:rsidR="009B6F95" w:rsidRPr="00E8118A" w:rsidRDefault="009B6F95" w:rsidP="00B84F31">
      <w:pPr>
        <w:pStyle w:val="Title3"/>
      </w:pPr>
    </w:p>
    <w:p w14:paraId="4514B790" w14:textId="77777777" w:rsidR="009B6F95" w:rsidRPr="00C803F3" w:rsidRDefault="009B6F95" w:rsidP="00B84F31">
      <w:pPr>
        <w:pStyle w:val="Title3"/>
      </w:pPr>
      <w:r w:rsidRPr="00C803F3">
        <w:t xml:space="preserve"> </w:t>
      </w:r>
    </w:p>
    <w:p w14:paraId="46D2ED6C" w14:textId="77777777" w:rsidR="009B6F95" w:rsidRPr="00C803F3" w:rsidRDefault="009B6F95"/>
    <w:p w14:paraId="39951CEC" w14:textId="77777777" w:rsidR="009B6F95" w:rsidRPr="00C803F3" w:rsidRDefault="009B6F95"/>
    <w:p w14:paraId="28834CA6" w14:textId="119D6BDF" w:rsidR="00C803F3" w:rsidRDefault="000F69FB" w:rsidP="00E33329">
      <w:pPr>
        <w:pStyle w:val="Title1"/>
        <w:ind w:left="0" w:firstLine="0"/>
      </w:pPr>
      <w:r>
        <w:fldChar w:fldCharType="begin"/>
      </w:r>
      <w:r>
        <w:instrText xml:space="preserve"> REF  Title \h \*MERGEFORMAT </w:instrText>
      </w:r>
      <w:r>
        <w:fldChar w:fldCharType="separate"/>
      </w:r>
      <w:sdt>
        <w:sdtPr>
          <w:rPr>
            <w:rFonts w:eastAsiaTheme="minorEastAsia" w:cs="Arial"/>
            <w:bCs/>
            <w:lang w:eastAsia="ja-JP"/>
          </w:rPr>
          <w:alias w:val="Title"/>
          <w:tag w:val="Title"/>
          <w:id w:val="76794982"/>
          <w:placeholder>
            <w:docPart w:val="480116335E1D4CE9A7F9C50E9804A6E9"/>
          </w:placeholder>
          <w:text w:multiLine="1"/>
        </w:sdtPr>
        <w:sdtEndPr/>
        <w:sdtContent>
          <w:r w:rsidR="00EE4831" w:rsidRPr="00EE4831">
            <w:rPr>
              <w:rFonts w:eastAsiaTheme="minorEastAsia" w:cs="Arial"/>
              <w:bCs/>
              <w:lang w:eastAsia="ja-JP"/>
            </w:rPr>
            <w:t>Update on the Emergency Services Mobile Communications Programme</w:t>
          </w:r>
        </w:sdtContent>
      </w:sdt>
      <w:r>
        <w:fldChar w:fldCharType="end"/>
      </w:r>
    </w:p>
    <w:p w14:paraId="502037A6" w14:textId="77777777" w:rsidR="009B6F95" w:rsidRPr="00C803F3" w:rsidRDefault="00177874" w:rsidP="000F69FB">
      <w:pPr>
        <w:rPr>
          <w:rStyle w:val="ReportTemplate"/>
        </w:rPr>
      </w:pPr>
      <w:sdt>
        <w:sdtPr>
          <w:rPr>
            <w:rStyle w:val="Style6"/>
          </w:rPr>
          <w:alias w:val="Background"/>
          <w:tag w:val="Background"/>
          <w:id w:val="-1335600510"/>
          <w:placeholder>
            <w:docPart w:val="0AC9EC0BCEC94607B7272544C8F795A6"/>
          </w:placeholder>
        </w:sdtPr>
        <w:sdtEndPr>
          <w:rPr>
            <w:rStyle w:val="Style6"/>
          </w:rPr>
        </w:sdtEndPr>
        <w:sdtContent>
          <w:r w:rsidR="009B6F95" w:rsidRPr="00301A51">
            <w:rPr>
              <w:rStyle w:val="Style6"/>
            </w:rPr>
            <w:t>Background</w:t>
          </w:r>
        </w:sdtContent>
      </w:sdt>
    </w:p>
    <w:p w14:paraId="7F03AFBF" w14:textId="1691614D" w:rsidR="000F424B" w:rsidRDefault="00136AE6" w:rsidP="000F69FB">
      <w:pPr>
        <w:pStyle w:val="ListParagraph"/>
        <w:rPr>
          <w:rStyle w:val="ReportTemplate"/>
        </w:rPr>
      </w:pPr>
      <w:r>
        <w:rPr>
          <w:rStyle w:val="ReportTemplate"/>
        </w:rPr>
        <w:t>T</w:t>
      </w:r>
      <w:r w:rsidR="005E368B">
        <w:rPr>
          <w:rStyle w:val="ReportTemplate"/>
        </w:rPr>
        <w:t xml:space="preserve">he Emergency Service Mobile Communications Programme </w:t>
      </w:r>
      <w:r w:rsidR="009043B6">
        <w:rPr>
          <w:rStyle w:val="ReportTemplate"/>
        </w:rPr>
        <w:t>(ESMCP) will provide the next generation of</w:t>
      </w:r>
      <w:r>
        <w:rPr>
          <w:rStyle w:val="ReportTemplate"/>
        </w:rPr>
        <w:t xml:space="preserve"> mission critical</w:t>
      </w:r>
      <w:r w:rsidR="009043B6">
        <w:rPr>
          <w:rStyle w:val="ReportTemplate"/>
        </w:rPr>
        <w:t xml:space="preserve"> communications for the emergency services in Great Britain.  This will in part replace the current </w:t>
      </w:r>
      <w:r w:rsidR="00397624">
        <w:rPr>
          <w:rStyle w:val="ReportTemplate"/>
        </w:rPr>
        <w:t>Firelink [</w:t>
      </w:r>
      <w:r w:rsidR="009043B6">
        <w:rPr>
          <w:rStyle w:val="ReportTemplate"/>
        </w:rPr>
        <w:t>Airwave</w:t>
      </w:r>
      <w:r w:rsidR="00397624">
        <w:rPr>
          <w:rStyle w:val="ReportTemplate"/>
        </w:rPr>
        <w:t>]</w:t>
      </w:r>
      <w:r w:rsidR="009043B6">
        <w:rPr>
          <w:rStyle w:val="ReportTemplate"/>
        </w:rPr>
        <w:t xml:space="preserve"> provision, as well as providing secure and </w:t>
      </w:r>
      <w:r w:rsidR="00BF7AC4">
        <w:rPr>
          <w:rStyle w:val="ReportTemplate"/>
        </w:rPr>
        <w:t>resilient</w:t>
      </w:r>
      <w:r w:rsidR="009043B6">
        <w:rPr>
          <w:rStyle w:val="ReportTemplate"/>
        </w:rPr>
        <w:t xml:space="preserve"> mobile </w:t>
      </w:r>
      <w:r w:rsidR="00BF7AC4">
        <w:rPr>
          <w:rStyle w:val="ReportTemplate"/>
        </w:rPr>
        <w:t>broadband</w:t>
      </w:r>
      <w:r w:rsidR="009043B6">
        <w:rPr>
          <w:rStyle w:val="ReportTemplate"/>
        </w:rPr>
        <w:t xml:space="preserve"> capability </w:t>
      </w:r>
      <w:r w:rsidR="00BF7AC4">
        <w:rPr>
          <w:rStyle w:val="ReportTemplate"/>
        </w:rPr>
        <w:t>with</w:t>
      </w:r>
      <w:r w:rsidR="009043B6">
        <w:rPr>
          <w:rStyle w:val="ReportTemplate"/>
        </w:rPr>
        <w:t xml:space="preserve"> near universal </w:t>
      </w:r>
      <w:r w:rsidR="00BF7AC4">
        <w:rPr>
          <w:rStyle w:val="ReportTemplate"/>
        </w:rPr>
        <w:t>coverage across the country</w:t>
      </w:r>
      <w:r w:rsidR="009043B6">
        <w:rPr>
          <w:rStyle w:val="ReportTemplate"/>
        </w:rPr>
        <w:t xml:space="preserve">. </w:t>
      </w:r>
      <w:r w:rsidR="001E0843">
        <w:rPr>
          <w:rStyle w:val="ReportTemplate"/>
        </w:rPr>
        <w:t>ESMCP is a cross Government Programme involving the Home Office, Department for Health and Social Care, Scottish Government and Welsh Government, but run by the Home Office as the lead Government Department.</w:t>
      </w:r>
    </w:p>
    <w:p w14:paraId="4B7A276D" w14:textId="77777777" w:rsidR="000F424B" w:rsidRDefault="000F424B" w:rsidP="000F424B">
      <w:pPr>
        <w:pStyle w:val="ListParagraph"/>
        <w:numPr>
          <w:ilvl w:val="0"/>
          <w:numId w:val="0"/>
        </w:numPr>
        <w:ind w:left="360"/>
        <w:rPr>
          <w:rStyle w:val="ReportTemplate"/>
        </w:rPr>
      </w:pPr>
    </w:p>
    <w:p w14:paraId="28474FF3" w14:textId="76367997" w:rsidR="009B6F95" w:rsidRDefault="00BF7AC4" w:rsidP="000F69FB">
      <w:pPr>
        <w:pStyle w:val="ListParagraph"/>
        <w:rPr>
          <w:rStyle w:val="ReportTemplate"/>
        </w:rPr>
      </w:pPr>
      <w:r>
        <w:rPr>
          <w:rStyle w:val="ReportTemplate"/>
        </w:rPr>
        <w:t xml:space="preserve">The product of ESMCP, the Emergency Services Network (ESN), </w:t>
      </w:r>
      <w:r w:rsidR="003D4C24">
        <w:rPr>
          <w:rStyle w:val="ReportTemplate"/>
        </w:rPr>
        <w:t>uses</w:t>
      </w:r>
      <w:r w:rsidR="00E45115">
        <w:rPr>
          <w:rStyle w:val="ReportTemplate"/>
        </w:rPr>
        <w:t>,</w:t>
      </w:r>
      <w:r w:rsidR="003D4C24">
        <w:rPr>
          <w:rStyle w:val="ReportTemplate"/>
        </w:rPr>
        <w:t xml:space="preserve"> in the main</w:t>
      </w:r>
      <w:r w:rsidR="00E45115">
        <w:rPr>
          <w:rStyle w:val="ReportTemplate"/>
        </w:rPr>
        <w:t>,</w:t>
      </w:r>
      <w:r w:rsidR="003D4C24">
        <w:rPr>
          <w:rStyle w:val="ReportTemplate"/>
        </w:rPr>
        <w:t xml:space="preserve"> the EE mobile network, along with other provision in areas where there is no EE coverage</w:t>
      </w:r>
      <w:r w:rsidR="000F424B">
        <w:rPr>
          <w:rStyle w:val="ReportTemplate"/>
        </w:rPr>
        <w:t>. Motorola provide the application that users will interface with, along with</w:t>
      </w:r>
      <w:r w:rsidR="007E683B">
        <w:rPr>
          <w:rStyle w:val="ReportTemplate"/>
        </w:rPr>
        <w:t xml:space="preserve"> the data centres that process the information. </w:t>
      </w:r>
      <w:r w:rsidR="007F18DE">
        <w:rPr>
          <w:rStyle w:val="ReportTemplate"/>
        </w:rPr>
        <w:t xml:space="preserve">Contracts for EE and Motorola were awarded in 2015 with subsequent contracts for </w:t>
      </w:r>
      <w:r w:rsidR="00ED4BB2">
        <w:rPr>
          <w:rStyle w:val="ReportTemplate"/>
        </w:rPr>
        <w:t>supporting components such as handheld and vehicle devices, connections to control rooms etc. awarded since.</w:t>
      </w:r>
    </w:p>
    <w:p w14:paraId="52D2DE77" w14:textId="77777777" w:rsidR="0064255F" w:rsidRDefault="0064255F" w:rsidP="00CF0DE7">
      <w:pPr>
        <w:pStyle w:val="ListParagraph"/>
        <w:numPr>
          <w:ilvl w:val="0"/>
          <w:numId w:val="0"/>
        </w:numPr>
        <w:ind w:left="360"/>
        <w:rPr>
          <w:rStyle w:val="ReportTemplate"/>
        </w:rPr>
      </w:pPr>
    </w:p>
    <w:p w14:paraId="7EAD561D" w14:textId="550E7E72" w:rsidR="0064255F" w:rsidRDefault="00A4441A" w:rsidP="000F69FB">
      <w:pPr>
        <w:pStyle w:val="ListParagraph"/>
        <w:rPr>
          <w:rStyle w:val="ReportTemplate"/>
        </w:rPr>
      </w:pPr>
      <w:r>
        <w:rPr>
          <w:rStyle w:val="ReportTemplate"/>
        </w:rPr>
        <w:t>The</w:t>
      </w:r>
      <w:r w:rsidR="00C52B0A">
        <w:rPr>
          <w:rStyle w:val="ReportTemplate"/>
        </w:rPr>
        <w:t xml:space="preserve"> National Fire Chiefs Council</w:t>
      </w:r>
      <w:r>
        <w:rPr>
          <w:rStyle w:val="ReportTemplate"/>
        </w:rPr>
        <w:t xml:space="preserve"> </w:t>
      </w:r>
      <w:r w:rsidR="00C52B0A">
        <w:rPr>
          <w:rStyle w:val="ReportTemplate"/>
        </w:rPr>
        <w:t>(</w:t>
      </w:r>
      <w:r>
        <w:rPr>
          <w:rStyle w:val="ReportTemplate"/>
        </w:rPr>
        <w:t>NFCC</w:t>
      </w:r>
      <w:r w:rsidR="00C52B0A">
        <w:rPr>
          <w:rStyle w:val="ReportTemplate"/>
        </w:rPr>
        <w:t>)</w:t>
      </w:r>
      <w:r>
        <w:rPr>
          <w:rStyle w:val="ReportTemplate"/>
        </w:rPr>
        <w:t xml:space="preserve"> has a full time</w:t>
      </w:r>
      <w:r w:rsidR="008D0077">
        <w:rPr>
          <w:rStyle w:val="ReportTemplate"/>
        </w:rPr>
        <w:t xml:space="preserve"> ESMCP</w:t>
      </w:r>
      <w:r>
        <w:rPr>
          <w:rStyle w:val="ReportTemplate"/>
        </w:rPr>
        <w:t xml:space="preserve"> Business Change Lead </w:t>
      </w:r>
      <w:r w:rsidR="00EC14AF">
        <w:rPr>
          <w:rStyle w:val="ReportTemplate"/>
        </w:rPr>
        <w:t xml:space="preserve">(BCL) </w:t>
      </w:r>
      <w:r>
        <w:rPr>
          <w:rStyle w:val="ReportTemplate"/>
        </w:rPr>
        <w:t xml:space="preserve">/ Senior User leading a </w:t>
      </w:r>
      <w:r w:rsidR="00E45115">
        <w:rPr>
          <w:rStyle w:val="ReportTemplate"/>
        </w:rPr>
        <w:t xml:space="preserve">small </w:t>
      </w:r>
      <w:r>
        <w:rPr>
          <w:rStyle w:val="ReportTemplate"/>
        </w:rPr>
        <w:t xml:space="preserve">team </w:t>
      </w:r>
      <w:r w:rsidR="00CF0DE7">
        <w:rPr>
          <w:rStyle w:val="ReportTemplate"/>
        </w:rPr>
        <w:t xml:space="preserve">of  </w:t>
      </w:r>
      <w:r w:rsidR="00FB75E8">
        <w:rPr>
          <w:rStyle w:val="ReportTemplate"/>
        </w:rPr>
        <w:t>Fire Service secondees</w:t>
      </w:r>
      <w:r w:rsidR="00CF0DE7">
        <w:rPr>
          <w:rStyle w:val="ReportTemplate"/>
        </w:rPr>
        <w:t xml:space="preserve"> working full time at the centre on ESN on behalf of the</w:t>
      </w:r>
      <w:r w:rsidR="00E90818">
        <w:rPr>
          <w:rStyle w:val="ReportTemplate"/>
        </w:rPr>
        <w:t xml:space="preserve"> Fire</w:t>
      </w:r>
      <w:r w:rsidR="00CF0DE7">
        <w:rPr>
          <w:rStyle w:val="ReportTemplate"/>
        </w:rPr>
        <w:t xml:space="preserve"> sector. </w:t>
      </w:r>
      <w:r w:rsidR="00E90818">
        <w:rPr>
          <w:rStyle w:val="ReportTemplate"/>
        </w:rPr>
        <w:t xml:space="preserve">Separate, but </w:t>
      </w:r>
      <w:r w:rsidR="0080454C">
        <w:rPr>
          <w:rStyle w:val="ReportTemplate"/>
        </w:rPr>
        <w:t>complimentary</w:t>
      </w:r>
      <w:r w:rsidR="00C52B0A">
        <w:rPr>
          <w:rStyle w:val="ReportTemplate"/>
        </w:rPr>
        <w:t>,</w:t>
      </w:r>
      <w:r w:rsidR="0080454C">
        <w:rPr>
          <w:rStyle w:val="ReportTemplate"/>
        </w:rPr>
        <w:t xml:space="preserve"> </w:t>
      </w:r>
      <w:r w:rsidR="00E90818">
        <w:rPr>
          <w:rStyle w:val="ReportTemplate"/>
        </w:rPr>
        <w:t xml:space="preserve">arrangements exist for Wales and Scotland. </w:t>
      </w:r>
      <w:r>
        <w:rPr>
          <w:rStyle w:val="ReportTemplate"/>
        </w:rPr>
        <w:t xml:space="preserve">Each </w:t>
      </w:r>
      <w:r w:rsidR="00E90818">
        <w:rPr>
          <w:rStyle w:val="ReportTemplate"/>
        </w:rPr>
        <w:t xml:space="preserve">English </w:t>
      </w:r>
      <w:r>
        <w:rPr>
          <w:rStyle w:val="ReportTemplate"/>
        </w:rPr>
        <w:t>FRS region has a Regional Programme Manager working solely on ESMCP, providing coordination between FRSs in region</w:t>
      </w:r>
      <w:r w:rsidR="0080454C">
        <w:rPr>
          <w:rStyle w:val="ReportTemplate"/>
        </w:rPr>
        <w:t>s</w:t>
      </w:r>
      <w:r>
        <w:rPr>
          <w:rStyle w:val="ReportTemplate"/>
        </w:rPr>
        <w:t xml:space="preserve"> and the NFCC’s ESN central team</w:t>
      </w:r>
      <w:r w:rsidR="00CF0DE7">
        <w:rPr>
          <w:rStyle w:val="ReportTemplate"/>
        </w:rPr>
        <w:t xml:space="preserve">, as well as reporting </w:t>
      </w:r>
      <w:r w:rsidR="00E6466A">
        <w:rPr>
          <w:rStyle w:val="ReportTemplate"/>
        </w:rPr>
        <w:t>into</w:t>
      </w:r>
      <w:r w:rsidR="00CF0DE7">
        <w:rPr>
          <w:rStyle w:val="ReportTemplate"/>
        </w:rPr>
        <w:t xml:space="preserve"> a regional lead, who is an FRS senior officer</w:t>
      </w:r>
      <w:r w:rsidR="003B144A">
        <w:rPr>
          <w:rStyle w:val="ReportTemplate"/>
        </w:rPr>
        <w:t>.  These regional leads</w:t>
      </w:r>
      <w:r w:rsidR="0080454C">
        <w:rPr>
          <w:rStyle w:val="ReportTemplate"/>
        </w:rPr>
        <w:t>, along with representation fr</w:t>
      </w:r>
      <w:r w:rsidR="00C52B0A">
        <w:rPr>
          <w:rStyle w:val="ReportTemplate"/>
        </w:rPr>
        <w:t>o</w:t>
      </w:r>
      <w:r w:rsidR="0080454C">
        <w:rPr>
          <w:rStyle w:val="ReportTemplate"/>
        </w:rPr>
        <w:t>m Wales and Scotland,</w:t>
      </w:r>
      <w:r w:rsidR="003B144A">
        <w:rPr>
          <w:rStyle w:val="ReportTemplate"/>
        </w:rPr>
        <w:t xml:space="preserve"> in the main form the NFCC’s </w:t>
      </w:r>
      <w:r w:rsidR="009303D4">
        <w:rPr>
          <w:rStyle w:val="ReportTemplate"/>
        </w:rPr>
        <w:t xml:space="preserve">ESMCP </w:t>
      </w:r>
      <w:r w:rsidR="003B144A">
        <w:rPr>
          <w:rStyle w:val="ReportTemplate"/>
        </w:rPr>
        <w:t>Fire Customer Group</w:t>
      </w:r>
      <w:r w:rsidR="00E6466A">
        <w:rPr>
          <w:rStyle w:val="ReportTemplate"/>
        </w:rPr>
        <w:t xml:space="preserve"> </w:t>
      </w:r>
      <w:r w:rsidR="00BF1719">
        <w:rPr>
          <w:rStyle w:val="ReportTemplate"/>
        </w:rPr>
        <w:t xml:space="preserve">(FCG) </w:t>
      </w:r>
      <w:r w:rsidR="00E6466A">
        <w:rPr>
          <w:rStyle w:val="ReportTemplate"/>
        </w:rPr>
        <w:t xml:space="preserve">chaired by </w:t>
      </w:r>
      <w:r w:rsidR="002D16FD">
        <w:rPr>
          <w:rStyle w:val="ReportTemplate"/>
        </w:rPr>
        <w:t>the</w:t>
      </w:r>
      <w:r w:rsidR="00121AF8">
        <w:rPr>
          <w:rStyle w:val="ReportTemplate"/>
        </w:rPr>
        <w:t xml:space="preserve"> NFCC’s</w:t>
      </w:r>
      <w:r w:rsidR="002D16FD">
        <w:rPr>
          <w:rStyle w:val="ReportTemplate"/>
        </w:rPr>
        <w:t xml:space="preserve"> lead for Operational Communications, </w:t>
      </w:r>
      <w:r w:rsidR="00E6466A">
        <w:rPr>
          <w:rStyle w:val="ReportTemplate"/>
        </w:rPr>
        <w:t>C</w:t>
      </w:r>
      <w:r w:rsidR="005F6109">
        <w:rPr>
          <w:rStyle w:val="ReportTemplate"/>
        </w:rPr>
        <w:t xml:space="preserve">hief </w:t>
      </w:r>
      <w:r w:rsidR="00E6466A">
        <w:rPr>
          <w:rStyle w:val="ReportTemplate"/>
        </w:rPr>
        <w:t>F</w:t>
      </w:r>
      <w:r w:rsidR="005F6109">
        <w:rPr>
          <w:rStyle w:val="ReportTemplate"/>
        </w:rPr>
        <w:t xml:space="preserve">ire </w:t>
      </w:r>
      <w:r w:rsidR="00E6466A">
        <w:rPr>
          <w:rStyle w:val="ReportTemplate"/>
        </w:rPr>
        <w:t>O</w:t>
      </w:r>
      <w:r w:rsidR="005F6109">
        <w:rPr>
          <w:rStyle w:val="ReportTemplate"/>
        </w:rPr>
        <w:t>fficer</w:t>
      </w:r>
      <w:r w:rsidR="00E6466A">
        <w:rPr>
          <w:rStyle w:val="ReportTemplate"/>
        </w:rPr>
        <w:t xml:space="preserve"> Darryl Keen from Hertfordshire</w:t>
      </w:r>
      <w:r w:rsidR="00BA76F0">
        <w:rPr>
          <w:rStyle w:val="ReportTemplate"/>
        </w:rPr>
        <w:t xml:space="preserve">. </w:t>
      </w:r>
      <w:r w:rsidR="000B599E">
        <w:rPr>
          <w:rStyle w:val="ReportTemplate"/>
        </w:rPr>
        <w:t xml:space="preserve">The LGA is represented on FCG by </w:t>
      </w:r>
      <w:r w:rsidR="00D51EDB">
        <w:rPr>
          <w:rStyle w:val="ReportTemplate"/>
        </w:rPr>
        <w:t xml:space="preserve">Cllr David Norman, from </w:t>
      </w:r>
      <w:r w:rsidR="000B599E">
        <w:rPr>
          <w:rStyle w:val="ReportTemplate"/>
        </w:rPr>
        <w:t>Gloucestershire</w:t>
      </w:r>
      <w:r w:rsidR="00D51EDB">
        <w:rPr>
          <w:rStyle w:val="ReportTemplate"/>
        </w:rPr>
        <w:t xml:space="preserve">, </w:t>
      </w:r>
      <w:r w:rsidR="000B599E">
        <w:rPr>
          <w:rStyle w:val="ReportTemplate"/>
        </w:rPr>
        <w:t>who</w:t>
      </w:r>
      <w:r w:rsidR="00D51EDB">
        <w:rPr>
          <w:rStyle w:val="ReportTemplate"/>
        </w:rPr>
        <w:t xml:space="preserve"> </w:t>
      </w:r>
      <w:r w:rsidR="000B599E">
        <w:rPr>
          <w:rStyle w:val="ReportTemplate"/>
        </w:rPr>
        <w:t xml:space="preserve">joined </w:t>
      </w:r>
      <w:r w:rsidR="00D51EDB">
        <w:rPr>
          <w:rStyle w:val="ReportTemplate"/>
        </w:rPr>
        <w:t>recently</w:t>
      </w:r>
      <w:r w:rsidR="000023BB">
        <w:rPr>
          <w:rStyle w:val="ReportTemplate"/>
        </w:rPr>
        <w:t>, with a further vacancy on FCG for a second LGA member</w:t>
      </w:r>
      <w:r w:rsidR="000B599E">
        <w:rPr>
          <w:rStyle w:val="ReportTemplate"/>
        </w:rPr>
        <w:t>. FCG</w:t>
      </w:r>
      <w:r w:rsidR="00BA76F0">
        <w:rPr>
          <w:rStyle w:val="ReportTemplate"/>
        </w:rPr>
        <w:t xml:space="preserve"> </w:t>
      </w:r>
      <w:r w:rsidR="009303D4">
        <w:rPr>
          <w:rStyle w:val="ReportTemplate"/>
        </w:rPr>
        <w:t>is</w:t>
      </w:r>
      <w:r w:rsidR="00BA76F0">
        <w:rPr>
          <w:rStyle w:val="ReportTemplate"/>
        </w:rPr>
        <w:t xml:space="preserve"> </w:t>
      </w:r>
      <w:r w:rsidR="003B144A">
        <w:rPr>
          <w:rStyle w:val="ReportTemplate"/>
        </w:rPr>
        <w:t>the</w:t>
      </w:r>
      <w:r w:rsidR="009303D4">
        <w:rPr>
          <w:rStyle w:val="ReportTemplate"/>
        </w:rPr>
        <w:t xml:space="preserve"> Fire Sector’s</w:t>
      </w:r>
      <w:r w:rsidR="003B144A">
        <w:rPr>
          <w:rStyle w:val="ReportTemplate"/>
        </w:rPr>
        <w:t xml:space="preserve"> </w:t>
      </w:r>
      <w:r w:rsidR="009303D4">
        <w:rPr>
          <w:rStyle w:val="ReportTemplate"/>
        </w:rPr>
        <w:t>strategic</w:t>
      </w:r>
      <w:r w:rsidR="003B144A">
        <w:rPr>
          <w:rStyle w:val="ReportTemplate"/>
        </w:rPr>
        <w:t xml:space="preserve"> </w:t>
      </w:r>
      <w:r w:rsidR="009303D4">
        <w:rPr>
          <w:rStyle w:val="ReportTemplate"/>
        </w:rPr>
        <w:t xml:space="preserve">body </w:t>
      </w:r>
      <w:r w:rsidR="00E6466A">
        <w:rPr>
          <w:rStyle w:val="ReportTemplate"/>
        </w:rPr>
        <w:t>singularly focussed on ESN</w:t>
      </w:r>
      <w:r w:rsidR="009303D4">
        <w:rPr>
          <w:rStyle w:val="ReportTemplate"/>
        </w:rPr>
        <w:t xml:space="preserve"> and </w:t>
      </w:r>
      <w:r w:rsidR="00E6466A">
        <w:rPr>
          <w:rStyle w:val="ReportTemplate"/>
        </w:rPr>
        <w:t>provides the link into</w:t>
      </w:r>
      <w:r w:rsidR="002F7479">
        <w:rPr>
          <w:rStyle w:val="ReportTemplate"/>
        </w:rPr>
        <w:t xml:space="preserve"> wider</w:t>
      </w:r>
      <w:r w:rsidR="00E6466A">
        <w:rPr>
          <w:rStyle w:val="ReportTemplate"/>
        </w:rPr>
        <w:t xml:space="preserve"> NFCC governance through the </w:t>
      </w:r>
      <w:r w:rsidR="002F7479">
        <w:rPr>
          <w:rStyle w:val="ReportTemplate"/>
        </w:rPr>
        <w:t xml:space="preserve">FCG Chair and </w:t>
      </w:r>
      <w:r w:rsidR="00E6466A">
        <w:rPr>
          <w:rStyle w:val="ReportTemplate"/>
        </w:rPr>
        <w:t xml:space="preserve">NFCC Operations </w:t>
      </w:r>
      <w:r w:rsidR="00272D29">
        <w:rPr>
          <w:rStyle w:val="ReportTemplate"/>
        </w:rPr>
        <w:t>C</w:t>
      </w:r>
      <w:r w:rsidR="00E6466A">
        <w:rPr>
          <w:rStyle w:val="ReportTemplate"/>
        </w:rPr>
        <w:t xml:space="preserve">oordination </w:t>
      </w:r>
      <w:r w:rsidR="00272D29">
        <w:rPr>
          <w:rStyle w:val="ReportTemplate"/>
        </w:rPr>
        <w:t>C</w:t>
      </w:r>
      <w:r w:rsidR="00E6466A">
        <w:rPr>
          <w:rStyle w:val="ReportTemplate"/>
        </w:rPr>
        <w:t>ommittee.</w:t>
      </w:r>
    </w:p>
    <w:p w14:paraId="5ACDA366" w14:textId="77777777" w:rsidR="00E6466A" w:rsidRDefault="00E6466A" w:rsidP="0088013C">
      <w:pPr>
        <w:pStyle w:val="ListParagraph"/>
        <w:numPr>
          <w:ilvl w:val="0"/>
          <w:numId w:val="0"/>
        </w:numPr>
        <w:ind w:left="360"/>
        <w:rPr>
          <w:rStyle w:val="ReportTemplate"/>
        </w:rPr>
      </w:pPr>
    </w:p>
    <w:p w14:paraId="1E026C7A" w14:textId="55B286AC" w:rsidR="00E6466A" w:rsidRDefault="00E6466A" w:rsidP="000F69FB">
      <w:pPr>
        <w:pStyle w:val="ListParagraph"/>
        <w:rPr>
          <w:rStyle w:val="ReportTemplate"/>
        </w:rPr>
      </w:pPr>
      <w:r>
        <w:rPr>
          <w:rStyle w:val="ReportTemplate"/>
        </w:rPr>
        <w:t>Locally</w:t>
      </w:r>
      <w:r w:rsidR="004C6C9B">
        <w:rPr>
          <w:rStyle w:val="ReportTemplate"/>
        </w:rPr>
        <w:t>,</w:t>
      </w:r>
      <w:r w:rsidR="0080454C">
        <w:rPr>
          <w:rStyle w:val="ReportTemplate"/>
        </w:rPr>
        <w:t xml:space="preserve"> </w:t>
      </w:r>
      <w:r w:rsidR="002F10C1">
        <w:rPr>
          <w:rStyle w:val="ReportTemplate"/>
        </w:rPr>
        <w:t>arrangements</w:t>
      </w:r>
      <w:r w:rsidR="0080454C">
        <w:rPr>
          <w:rStyle w:val="ReportTemplate"/>
        </w:rPr>
        <w:t xml:space="preserve"> are in place for ESMCP </w:t>
      </w:r>
      <w:r w:rsidR="002F10C1">
        <w:rPr>
          <w:rStyle w:val="ReportTemplate"/>
        </w:rPr>
        <w:t>governance</w:t>
      </w:r>
      <w:r w:rsidR="0080454C">
        <w:rPr>
          <w:rStyle w:val="ReportTemplate"/>
        </w:rPr>
        <w:t xml:space="preserve"> that </w:t>
      </w:r>
      <w:r w:rsidR="004C6C9B">
        <w:rPr>
          <w:rStyle w:val="ReportTemplate"/>
        </w:rPr>
        <w:t>var</w:t>
      </w:r>
      <w:r w:rsidR="0088013C">
        <w:rPr>
          <w:rStyle w:val="ReportTemplate"/>
        </w:rPr>
        <w:t>y</w:t>
      </w:r>
      <w:r w:rsidR="004C6C9B">
        <w:rPr>
          <w:rStyle w:val="ReportTemplate"/>
        </w:rPr>
        <w:t xml:space="preserve"> according to circumstance</w:t>
      </w:r>
      <w:r>
        <w:rPr>
          <w:rStyle w:val="ReportTemplate"/>
        </w:rPr>
        <w:t xml:space="preserve"> </w:t>
      </w:r>
      <w:r w:rsidR="002F10C1">
        <w:rPr>
          <w:rStyle w:val="ReportTemplate"/>
        </w:rPr>
        <w:t xml:space="preserve">and </w:t>
      </w:r>
      <w:r w:rsidR="000369A6">
        <w:rPr>
          <w:rStyle w:val="ReportTemplate"/>
        </w:rPr>
        <w:t>need but</w:t>
      </w:r>
      <w:r w:rsidR="0088013C">
        <w:rPr>
          <w:rStyle w:val="ReportTemplate"/>
        </w:rPr>
        <w:t xml:space="preserve"> include leadership within FRSs by means of a sponsor or senior responsible owner (SRO)</w:t>
      </w:r>
      <w:r w:rsidR="002F10C1">
        <w:rPr>
          <w:rStyle w:val="ReportTemplate"/>
        </w:rPr>
        <w:t>.</w:t>
      </w:r>
      <w:r w:rsidR="000023BB">
        <w:rPr>
          <w:rStyle w:val="ReportTemplate"/>
        </w:rPr>
        <w:t xml:space="preserve"> A regular liaison with</w:t>
      </w:r>
      <w:r w:rsidR="00BF1719">
        <w:rPr>
          <w:rStyle w:val="ReportTemplate"/>
        </w:rPr>
        <w:t xml:space="preserve"> LGA </w:t>
      </w:r>
      <w:r w:rsidR="00DD0919">
        <w:rPr>
          <w:rStyle w:val="ReportTemplate"/>
        </w:rPr>
        <w:t>o</w:t>
      </w:r>
      <w:r w:rsidR="00BF1719">
        <w:rPr>
          <w:rStyle w:val="ReportTemplate"/>
        </w:rPr>
        <w:t>fficers</w:t>
      </w:r>
      <w:r w:rsidR="000023BB">
        <w:rPr>
          <w:rStyle w:val="ReportTemplate"/>
        </w:rPr>
        <w:t xml:space="preserve"> is in place to ensure that they</w:t>
      </w:r>
      <w:r w:rsidR="00BF1719">
        <w:rPr>
          <w:rStyle w:val="ReportTemplate"/>
        </w:rPr>
        <w:t xml:space="preserve"> are regularly appraised on ESMCP matters.  </w:t>
      </w:r>
      <w:r w:rsidR="00536BC2">
        <w:rPr>
          <w:rStyle w:val="ReportTemplate"/>
        </w:rPr>
        <w:t xml:space="preserve">The LGA has been lobbying for a place on the </w:t>
      </w:r>
      <w:r w:rsidR="007E5862">
        <w:rPr>
          <w:rStyle w:val="ReportTemplate"/>
        </w:rPr>
        <w:t xml:space="preserve">ESMCP </w:t>
      </w:r>
      <w:r w:rsidR="00536BC2">
        <w:rPr>
          <w:rStyle w:val="ReportTemplate"/>
        </w:rPr>
        <w:t xml:space="preserve">Programme Board, however this has not </w:t>
      </w:r>
      <w:r w:rsidR="007E5862">
        <w:rPr>
          <w:rStyle w:val="ReportTemplate"/>
        </w:rPr>
        <w:t>been fulfilled</w:t>
      </w:r>
      <w:r w:rsidR="0053696B">
        <w:rPr>
          <w:rStyle w:val="ReportTemplate"/>
        </w:rPr>
        <w:t>, increasing the gap in equitability</w:t>
      </w:r>
      <w:r w:rsidR="00ED1282">
        <w:rPr>
          <w:rStyle w:val="ReportTemplate"/>
        </w:rPr>
        <w:t xml:space="preserve"> especially when considering</w:t>
      </w:r>
      <w:r w:rsidR="00F04993">
        <w:rPr>
          <w:rStyle w:val="ReportTemplate"/>
        </w:rPr>
        <w:t xml:space="preserve"> </w:t>
      </w:r>
      <w:r w:rsidR="004B439D">
        <w:rPr>
          <w:rStyle w:val="ReportTemplate"/>
        </w:rPr>
        <w:t xml:space="preserve">Policing representation on </w:t>
      </w:r>
      <w:r w:rsidR="008F17C3">
        <w:rPr>
          <w:rStyle w:val="ReportTemplate"/>
        </w:rPr>
        <w:t>Programme Board</w:t>
      </w:r>
      <w:r w:rsidR="00536BC2">
        <w:rPr>
          <w:rStyle w:val="ReportTemplate"/>
        </w:rPr>
        <w:t>.</w:t>
      </w:r>
      <w:r w:rsidR="00C52B0A">
        <w:rPr>
          <w:rStyle w:val="ReportTemplate"/>
        </w:rPr>
        <w:t xml:space="preserve"> </w:t>
      </w:r>
    </w:p>
    <w:p w14:paraId="077F174F" w14:textId="2DCBD887" w:rsidR="00874F27" w:rsidRPr="00874F27" w:rsidRDefault="00B5342F" w:rsidP="00CB02D2">
      <w:pPr>
        <w:pStyle w:val="ListParagraph"/>
        <w:numPr>
          <w:ilvl w:val="0"/>
          <w:numId w:val="0"/>
        </w:numPr>
        <w:ind w:left="360"/>
        <w:rPr>
          <w:rStyle w:val="ReportTemplate"/>
          <w:b/>
        </w:rPr>
      </w:pPr>
      <w:r>
        <w:rPr>
          <w:rStyle w:val="ReportTemplate"/>
          <w:b/>
        </w:rPr>
        <w:lastRenderedPageBreak/>
        <w:t>Programme Leadership</w:t>
      </w:r>
    </w:p>
    <w:p w14:paraId="35D9097A" w14:textId="77777777" w:rsidR="00874F27" w:rsidRDefault="00874F27" w:rsidP="00CB02D2">
      <w:pPr>
        <w:pStyle w:val="ListParagraph"/>
        <w:numPr>
          <w:ilvl w:val="0"/>
          <w:numId w:val="0"/>
        </w:numPr>
        <w:ind w:left="360"/>
        <w:rPr>
          <w:rStyle w:val="ReportTemplate"/>
        </w:rPr>
      </w:pPr>
    </w:p>
    <w:p w14:paraId="011CC790" w14:textId="6E34E1C3" w:rsidR="00FD1EAA" w:rsidRDefault="00744807" w:rsidP="00C803F3">
      <w:pPr>
        <w:pStyle w:val="ListParagraph"/>
        <w:rPr>
          <w:rStyle w:val="ReportTemplate"/>
        </w:rPr>
      </w:pPr>
      <w:r>
        <w:rPr>
          <w:rStyle w:val="ReportTemplate"/>
        </w:rPr>
        <w:t xml:space="preserve">Since the last </w:t>
      </w:r>
      <w:r w:rsidR="005E368B">
        <w:rPr>
          <w:rStyle w:val="ReportTemplate"/>
        </w:rPr>
        <w:t xml:space="preserve">ESMCP </w:t>
      </w:r>
      <w:r>
        <w:rPr>
          <w:rStyle w:val="ReportTemplate"/>
        </w:rPr>
        <w:t xml:space="preserve">update to </w:t>
      </w:r>
      <w:r w:rsidR="001F6593">
        <w:rPr>
          <w:rStyle w:val="ReportTemplate"/>
        </w:rPr>
        <w:t xml:space="preserve">the </w:t>
      </w:r>
      <w:r>
        <w:rPr>
          <w:rStyle w:val="ReportTemplate"/>
        </w:rPr>
        <w:t xml:space="preserve">FSMC in </w:t>
      </w:r>
      <w:r w:rsidR="00874F27">
        <w:rPr>
          <w:rStyle w:val="ReportTemplate"/>
        </w:rPr>
        <w:t>March 2020</w:t>
      </w:r>
      <w:r w:rsidR="004B439D">
        <w:rPr>
          <w:rStyle w:val="ReportTemplate"/>
        </w:rPr>
        <w:t>,</w:t>
      </w:r>
      <w:r w:rsidR="00E84273">
        <w:rPr>
          <w:rStyle w:val="ReportTemplate"/>
        </w:rPr>
        <w:t xml:space="preserve"> </w:t>
      </w:r>
      <w:r w:rsidR="005E368B">
        <w:rPr>
          <w:rStyle w:val="ReportTemplate"/>
        </w:rPr>
        <w:t>there ha</w:t>
      </w:r>
      <w:r w:rsidR="00874F27">
        <w:rPr>
          <w:rStyle w:val="ReportTemplate"/>
        </w:rPr>
        <w:t xml:space="preserve">ve been some significant changes in </w:t>
      </w:r>
      <w:r w:rsidR="00ED4BB2">
        <w:rPr>
          <w:rStyle w:val="ReportTemplate"/>
        </w:rPr>
        <w:t xml:space="preserve">Programme </w:t>
      </w:r>
      <w:r w:rsidR="00874F27">
        <w:rPr>
          <w:rStyle w:val="ReportTemplate"/>
        </w:rPr>
        <w:t xml:space="preserve">leadership. </w:t>
      </w:r>
      <w:r w:rsidR="005E368B">
        <w:rPr>
          <w:rStyle w:val="ReportTemplate"/>
        </w:rPr>
        <w:t xml:space="preserve"> </w:t>
      </w:r>
      <w:r w:rsidR="00874F27">
        <w:rPr>
          <w:rStyle w:val="ReportTemplate"/>
        </w:rPr>
        <w:t>T</w:t>
      </w:r>
      <w:r w:rsidR="005E368B">
        <w:rPr>
          <w:rStyle w:val="ReportTemplate"/>
        </w:rPr>
        <w:t xml:space="preserve">he </w:t>
      </w:r>
      <w:r w:rsidR="00874F27">
        <w:rPr>
          <w:rStyle w:val="ReportTemplate"/>
        </w:rPr>
        <w:t>previous</w:t>
      </w:r>
      <w:r w:rsidR="005E368B">
        <w:rPr>
          <w:rStyle w:val="ReportTemplate"/>
        </w:rPr>
        <w:t xml:space="preserve"> Programme Director</w:t>
      </w:r>
      <w:r w:rsidR="006E5F28">
        <w:rPr>
          <w:rStyle w:val="ReportTemplate"/>
        </w:rPr>
        <w:t xml:space="preserve"> left the Programme in March 2020 and his successor, John Black, was appointed in </w:t>
      </w:r>
      <w:r w:rsidR="00795502">
        <w:rPr>
          <w:rStyle w:val="ReportTemplate"/>
        </w:rPr>
        <w:t xml:space="preserve">August 2020.  </w:t>
      </w:r>
      <w:r w:rsidR="00BA37DC">
        <w:rPr>
          <w:rStyle w:val="ReportTemplate"/>
        </w:rPr>
        <w:t>Stephen Webb, the Home Office Senior Responsible Owner</w:t>
      </w:r>
      <w:r w:rsidR="00BC7B9B">
        <w:rPr>
          <w:rStyle w:val="ReportTemplate"/>
        </w:rPr>
        <w:t xml:space="preserve"> (SRO)</w:t>
      </w:r>
      <w:r w:rsidR="00BA37DC">
        <w:rPr>
          <w:rStyle w:val="ReportTemplate"/>
        </w:rPr>
        <w:t>, who had overseen the Programme from its inception in 2011 stood down in October 2020</w:t>
      </w:r>
      <w:r w:rsidR="00F55C3F">
        <w:rPr>
          <w:rStyle w:val="ReportTemplate"/>
        </w:rPr>
        <w:t xml:space="preserve">.  Following </w:t>
      </w:r>
      <w:r w:rsidR="00BC7B9B">
        <w:rPr>
          <w:rStyle w:val="ReportTemplate"/>
        </w:rPr>
        <w:t>a recruitment and selection process</w:t>
      </w:r>
      <w:r w:rsidR="00F4612B">
        <w:rPr>
          <w:rStyle w:val="ReportTemplate"/>
        </w:rPr>
        <w:t>,</w:t>
      </w:r>
      <w:r w:rsidR="00BC7B9B">
        <w:rPr>
          <w:rStyle w:val="ReportTemplate"/>
        </w:rPr>
        <w:t xml:space="preserve"> Simon Parr has </w:t>
      </w:r>
      <w:r w:rsidR="0044144A">
        <w:rPr>
          <w:rStyle w:val="ReportTemplate"/>
        </w:rPr>
        <w:t xml:space="preserve">recently </w:t>
      </w:r>
      <w:r w:rsidR="00BC7B9B">
        <w:rPr>
          <w:rStyle w:val="ReportTemplate"/>
        </w:rPr>
        <w:t xml:space="preserve">been appointed as the new </w:t>
      </w:r>
      <w:r w:rsidR="00A22636">
        <w:rPr>
          <w:rStyle w:val="ReportTemplate"/>
        </w:rPr>
        <w:t xml:space="preserve">full time </w:t>
      </w:r>
      <w:r w:rsidR="00BC7B9B">
        <w:rPr>
          <w:rStyle w:val="ReportTemplate"/>
        </w:rPr>
        <w:t xml:space="preserve">SRO is due to take up post in early to mid-March.  Simon was formerly Chief </w:t>
      </w:r>
      <w:r w:rsidR="001F6593">
        <w:rPr>
          <w:rStyle w:val="ReportTemplate"/>
        </w:rPr>
        <w:t>Constable</w:t>
      </w:r>
      <w:r w:rsidR="00BC7B9B">
        <w:rPr>
          <w:rStyle w:val="ReportTemplate"/>
        </w:rPr>
        <w:t xml:space="preserve"> </w:t>
      </w:r>
      <w:r w:rsidR="00F4612B">
        <w:rPr>
          <w:rStyle w:val="ReportTemplate"/>
        </w:rPr>
        <w:t>of</w:t>
      </w:r>
      <w:r w:rsidR="00BC7B9B">
        <w:rPr>
          <w:rStyle w:val="ReportTemplate"/>
        </w:rPr>
        <w:t xml:space="preserve"> Cambridgeshire </w:t>
      </w:r>
      <w:r w:rsidR="001F6593">
        <w:rPr>
          <w:rStyle w:val="ReportTemplate"/>
        </w:rPr>
        <w:t>Constabulary</w:t>
      </w:r>
      <w:r w:rsidR="00BC7B9B">
        <w:rPr>
          <w:rStyle w:val="ReportTemplate"/>
        </w:rPr>
        <w:t xml:space="preserve"> between 2010 and 2015 and </w:t>
      </w:r>
      <w:r w:rsidR="001F6593">
        <w:rPr>
          <w:rStyle w:val="ReportTemplate"/>
        </w:rPr>
        <w:t xml:space="preserve">has been involved with Policing technology Programmes at a national level since. </w:t>
      </w:r>
      <w:r w:rsidR="00BC7B9B">
        <w:rPr>
          <w:rStyle w:val="ReportTemplate"/>
        </w:rPr>
        <w:t xml:space="preserve"> </w:t>
      </w:r>
    </w:p>
    <w:p w14:paraId="3502030A" w14:textId="77777777" w:rsidR="00C3442E" w:rsidRDefault="00C3442E" w:rsidP="00C3442E">
      <w:pPr>
        <w:pStyle w:val="ListParagraph"/>
        <w:numPr>
          <w:ilvl w:val="0"/>
          <w:numId w:val="0"/>
        </w:numPr>
        <w:ind w:left="360"/>
        <w:rPr>
          <w:rStyle w:val="ReportTemplate"/>
        </w:rPr>
      </w:pPr>
    </w:p>
    <w:p w14:paraId="72D2EB88" w14:textId="6AEBD008" w:rsidR="002159B6" w:rsidRDefault="008A1139" w:rsidP="00C803F3">
      <w:pPr>
        <w:pStyle w:val="ListParagraph"/>
        <w:rPr>
          <w:rStyle w:val="ReportTemplate"/>
        </w:rPr>
      </w:pPr>
      <w:r>
        <w:rPr>
          <w:rStyle w:val="ReportTemplate"/>
        </w:rPr>
        <w:t xml:space="preserve">In addition to the </w:t>
      </w:r>
      <w:r w:rsidR="00E63526">
        <w:rPr>
          <w:rStyle w:val="ReportTemplate"/>
        </w:rPr>
        <w:t xml:space="preserve">direct leadership changes, ESMCP changed its reporting line in the autumn of 2020 and now comes under the purview of the Crime, Police and Fire Group of the Home Office.  This move is designed to </w:t>
      </w:r>
      <w:r w:rsidR="009878A3">
        <w:rPr>
          <w:rStyle w:val="ReportTemplate"/>
        </w:rPr>
        <w:t>better enable</w:t>
      </w:r>
      <w:r w:rsidR="00E63526">
        <w:rPr>
          <w:rStyle w:val="ReportTemplate"/>
        </w:rPr>
        <w:t xml:space="preserve"> closer working and engagement between</w:t>
      </w:r>
      <w:r w:rsidR="009878A3">
        <w:rPr>
          <w:rStyle w:val="ReportTemplate"/>
        </w:rPr>
        <w:t xml:space="preserve"> the Programme, Home Office and </w:t>
      </w:r>
      <w:r w:rsidR="00E63526">
        <w:rPr>
          <w:rStyle w:val="ReportTemplate"/>
        </w:rPr>
        <w:t>a larger number of key stakeholders within the user communit</w:t>
      </w:r>
      <w:r w:rsidR="009878A3">
        <w:rPr>
          <w:rStyle w:val="ReportTemplate"/>
        </w:rPr>
        <w:t>ies.</w:t>
      </w:r>
    </w:p>
    <w:p w14:paraId="6974A678" w14:textId="28AC0A3B" w:rsidR="009801F0" w:rsidRDefault="009801F0" w:rsidP="009801F0">
      <w:pPr>
        <w:pStyle w:val="ListParagraph"/>
        <w:numPr>
          <w:ilvl w:val="0"/>
          <w:numId w:val="0"/>
        </w:numPr>
        <w:ind w:left="360"/>
        <w:rPr>
          <w:rStyle w:val="ReportTemplate"/>
        </w:rPr>
      </w:pPr>
    </w:p>
    <w:p w14:paraId="6B114316" w14:textId="0E104DA8" w:rsidR="00A22636" w:rsidRPr="00A22636" w:rsidRDefault="00A22636" w:rsidP="009801F0">
      <w:pPr>
        <w:pStyle w:val="ListParagraph"/>
        <w:numPr>
          <w:ilvl w:val="0"/>
          <w:numId w:val="0"/>
        </w:numPr>
        <w:ind w:left="360"/>
        <w:rPr>
          <w:rStyle w:val="ReportTemplate"/>
          <w:b/>
        </w:rPr>
      </w:pPr>
      <w:r w:rsidRPr="00A22636">
        <w:rPr>
          <w:rStyle w:val="ReportTemplate"/>
          <w:b/>
        </w:rPr>
        <w:t>Programme Reviews</w:t>
      </w:r>
    </w:p>
    <w:p w14:paraId="227FF130" w14:textId="77777777" w:rsidR="00A22636" w:rsidRDefault="00A22636" w:rsidP="009801F0">
      <w:pPr>
        <w:pStyle w:val="ListParagraph"/>
        <w:numPr>
          <w:ilvl w:val="0"/>
          <w:numId w:val="0"/>
        </w:numPr>
        <w:ind w:left="360"/>
        <w:rPr>
          <w:rStyle w:val="ReportTemplate"/>
        </w:rPr>
      </w:pPr>
    </w:p>
    <w:p w14:paraId="3E548508" w14:textId="6CC1E368" w:rsidR="009801F0" w:rsidRDefault="00A44D19" w:rsidP="00C803F3">
      <w:pPr>
        <w:pStyle w:val="ListParagraph"/>
        <w:rPr>
          <w:rStyle w:val="ReportTemplate"/>
        </w:rPr>
      </w:pPr>
      <w:r>
        <w:rPr>
          <w:rStyle w:val="ReportTemplate"/>
        </w:rPr>
        <w:t xml:space="preserve">As part of internal Government scrutiny and control of major programmes, ESMCP was the subject of a Project Assurance Review (PAR) and a review by the Major Projects Review Group (MPRG) in October 2020. </w:t>
      </w:r>
      <w:r w:rsidR="00B2632C">
        <w:rPr>
          <w:rStyle w:val="ReportTemplate"/>
        </w:rPr>
        <w:t xml:space="preserve">Both reviews made a number of </w:t>
      </w:r>
      <w:r w:rsidR="00A7082C">
        <w:rPr>
          <w:rStyle w:val="ReportTemplate"/>
        </w:rPr>
        <w:t xml:space="preserve">similar </w:t>
      </w:r>
      <w:r w:rsidR="00B2632C">
        <w:rPr>
          <w:rStyle w:val="ReportTemplate"/>
        </w:rPr>
        <w:t xml:space="preserve">recommendations, </w:t>
      </w:r>
      <w:r w:rsidR="007C4E30">
        <w:rPr>
          <w:rStyle w:val="ReportTemplate"/>
        </w:rPr>
        <w:t xml:space="preserve">which included appointing a full time SRO </w:t>
      </w:r>
      <w:r w:rsidR="00021D85">
        <w:rPr>
          <w:rStyle w:val="ReportTemplate"/>
        </w:rPr>
        <w:t xml:space="preserve">as ESN takes greater prominence </w:t>
      </w:r>
      <w:r w:rsidR="007C4E30">
        <w:rPr>
          <w:rStyle w:val="ReportTemplate"/>
        </w:rPr>
        <w:t xml:space="preserve">and revising the Full Business Case (FBC) to provide better clarity in a number of areas. </w:t>
      </w:r>
    </w:p>
    <w:p w14:paraId="79603439" w14:textId="77777777" w:rsidR="00A22636" w:rsidRDefault="00A22636" w:rsidP="00A22636">
      <w:pPr>
        <w:pStyle w:val="ListParagraph"/>
        <w:numPr>
          <w:ilvl w:val="0"/>
          <w:numId w:val="0"/>
        </w:numPr>
        <w:ind w:left="360"/>
        <w:rPr>
          <w:rStyle w:val="ReportTemplate"/>
        </w:rPr>
      </w:pPr>
    </w:p>
    <w:p w14:paraId="712D4F98" w14:textId="6A6CFE6B" w:rsidR="006C509B" w:rsidRDefault="006C509B" w:rsidP="006C509B">
      <w:pPr>
        <w:pStyle w:val="ListParagraph"/>
        <w:numPr>
          <w:ilvl w:val="0"/>
          <w:numId w:val="0"/>
        </w:numPr>
        <w:ind w:left="360"/>
        <w:rPr>
          <w:rStyle w:val="ReportTemplate"/>
          <w:b/>
        </w:rPr>
      </w:pPr>
      <w:r w:rsidRPr="006C509B">
        <w:rPr>
          <w:rStyle w:val="ReportTemplate"/>
          <w:b/>
        </w:rPr>
        <w:t>Full Business Case Rev</w:t>
      </w:r>
      <w:r w:rsidR="001903A7">
        <w:rPr>
          <w:rStyle w:val="ReportTemplate"/>
          <w:b/>
        </w:rPr>
        <w:t>ision</w:t>
      </w:r>
    </w:p>
    <w:p w14:paraId="16F2ED71" w14:textId="77777777" w:rsidR="00E46948" w:rsidRPr="006C509B" w:rsidRDefault="00E46948" w:rsidP="006C509B">
      <w:pPr>
        <w:pStyle w:val="ListParagraph"/>
        <w:numPr>
          <w:ilvl w:val="0"/>
          <w:numId w:val="0"/>
        </w:numPr>
        <w:ind w:left="360"/>
        <w:rPr>
          <w:rStyle w:val="ReportTemplate"/>
          <w:b/>
        </w:rPr>
      </w:pPr>
    </w:p>
    <w:p w14:paraId="7D6CD832" w14:textId="43D1E316" w:rsidR="0078733E" w:rsidRDefault="00003346" w:rsidP="00C803F3">
      <w:pPr>
        <w:pStyle w:val="ListParagraph"/>
        <w:rPr>
          <w:rStyle w:val="ReportTemplate"/>
        </w:rPr>
      </w:pPr>
      <w:r>
        <w:rPr>
          <w:rStyle w:val="ReportTemplate"/>
        </w:rPr>
        <w:t xml:space="preserve">In 2018 a full reset of the Programme was initiated to </w:t>
      </w:r>
      <w:r w:rsidR="00500E5D">
        <w:rPr>
          <w:rStyle w:val="ReportTemplate"/>
        </w:rPr>
        <w:t>address a number of areas including delivery</w:t>
      </w:r>
      <w:r>
        <w:rPr>
          <w:rStyle w:val="ReportTemplate"/>
        </w:rPr>
        <w:t>.  A key</w:t>
      </w:r>
      <w:r w:rsidR="00520590">
        <w:rPr>
          <w:rStyle w:val="ReportTemplate"/>
        </w:rPr>
        <w:t xml:space="preserve"> </w:t>
      </w:r>
      <w:r w:rsidR="00C6229A">
        <w:rPr>
          <w:rStyle w:val="ReportTemplate"/>
        </w:rPr>
        <w:t>component</w:t>
      </w:r>
      <w:r w:rsidR="00520590">
        <w:rPr>
          <w:rStyle w:val="ReportTemplate"/>
        </w:rPr>
        <w:t xml:space="preserve"> of </w:t>
      </w:r>
      <w:r>
        <w:rPr>
          <w:rStyle w:val="ReportTemplate"/>
        </w:rPr>
        <w:t>this</w:t>
      </w:r>
      <w:r w:rsidR="00520590">
        <w:rPr>
          <w:rStyle w:val="ReportTemplate"/>
        </w:rPr>
        <w:t xml:space="preserve"> </w:t>
      </w:r>
      <w:r w:rsidR="00273082">
        <w:rPr>
          <w:rStyle w:val="ReportTemplate"/>
        </w:rPr>
        <w:t xml:space="preserve">was </w:t>
      </w:r>
      <w:r w:rsidR="004D08B2">
        <w:rPr>
          <w:rStyle w:val="ReportTemplate"/>
        </w:rPr>
        <w:t xml:space="preserve">the production </w:t>
      </w:r>
      <w:r w:rsidR="00C6229A">
        <w:rPr>
          <w:rStyle w:val="ReportTemplate"/>
        </w:rPr>
        <w:t xml:space="preserve">of </w:t>
      </w:r>
      <w:r w:rsidR="00273082">
        <w:rPr>
          <w:rStyle w:val="ReportTemplate"/>
        </w:rPr>
        <w:t>a revised Full Business Case</w:t>
      </w:r>
      <w:r w:rsidR="004D08B2">
        <w:rPr>
          <w:rStyle w:val="ReportTemplate"/>
        </w:rPr>
        <w:t xml:space="preserve"> </w:t>
      </w:r>
      <w:r w:rsidR="00E120F3">
        <w:rPr>
          <w:rStyle w:val="ReportTemplate"/>
        </w:rPr>
        <w:t xml:space="preserve">(FBC) </w:t>
      </w:r>
      <w:r w:rsidR="004D08B2">
        <w:rPr>
          <w:rStyle w:val="ReportTemplate"/>
        </w:rPr>
        <w:t>incorporat</w:t>
      </w:r>
      <w:r w:rsidR="00811F3B">
        <w:rPr>
          <w:rStyle w:val="ReportTemplate"/>
        </w:rPr>
        <w:t>ing</w:t>
      </w:r>
      <w:r w:rsidR="004D08B2">
        <w:rPr>
          <w:rStyle w:val="ReportTemplate"/>
        </w:rPr>
        <w:t xml:space="preserve"> the cost associated with delay to the Programme. </w:t>
      </w:r>
      <w:r w:rsidR="00811F3B">
        <w:rPr>
          <w:rStyle w:val="ReportTemplate"/>
        </w:rPr>
        <w:t>The FBC agreed in 2015</w:t>
      </w:r>
      <w:r w:rsidR="00191FEC">
        <w:rPr>
          <w:rStyle w:val="ReportTemplate"/>
        </w:rPr>
        <w:t xml:space="preserve"> ha</w:t>
      </w:r>
      <w:r w:rsidR="0044144A">
        <w:rPr>
          <w:rStyle w:val="ReportTemplate"/>
        </w:rPr>
        <w:t>d</w:t>
      </w:r>
      <w:r w:rsidR="00191FEC">
        <w:rPr>
          <w:rStyle w:val="ReportTemplate"/>
        </w:rPr>
        <w:t xml:space="preserve"> a value</w:t>
      </w:r>
      <w:r w:rsidR="004B6BE4">
        <w:rPr>
          <w:rStyle w:val="ReportTemplate"/>
        </w:rPr>
        <w:t xml:space="preserve"> of</w:t>
      </w:r>
      <w:r w:rsidR="00191FEC">
        <w:rPr>
          <w:rStyle w:val="ReportTemplate"/>
        </w:rPr>
        <w:t xml:space="preserve"> </w:t>
      </w:r>
      <w:r w:rsidR="004B6BE4">
        <w:rPr>
          <w:rStyle w:val="ReportTemplate"/>
        </w:rPr>
        <w:t xml:space="preserve">£5.1 Billion </w:t>
      </w:r>
      <w:r w:rsidR="00191FEC">
        <w:rPr>
          <w:rStyle w:val="ReportTemplate"/>
        </w:rPr>
        <w:t xml:space="preserve">over a </w:t>
      </w:r>
      <w:r>
        <w:rPr>
          <w:rStyle w:val="ReportTemplate"/>
        </w:rPr>
        <w:t>15-year</w:t>
      </w:r>
      <w:r w:rsidR="00191FEC">
        <w:rPr>
          <w:rStyle w:val="ReportTemplate"/>
        </w:rPr>
        <w:t xml:space="preserve"> life of ESN. </w:t>
      </w:r>
      <w:r w:rsidR="00DE73A3">
        <w:rPr>
          <w:rStyle w:val="ReportTemplate"/>
        </w:rPr>
        <w:t>Work to revise the FBC has continue</w:t>
      </w:r>
      <w:r w:rsidR="00B624E5">
        <w:rPr>
          <w:rStyle w:val="ReportTemplate"/>
        </w:rPr>
        <w:t xml:space="preserve">d, including the </w:t>
      </w:r>
      <w:r w:rsidR="00C6229A">
        <w:rPr>
          <w:rStyle w:val="ReportTemplate"/>
        </w:rPr>
        <w:t>need to factor significant change</w:t>
      </w:r>
      <w:r w:rsidR="00B624E5">
        <w:rPr>
          <w:rStyle w:val="ReportTemplate"/>
        </w:rPr>
        <w:t>s</w:t>
      </w:r>
      <w:r w:rsidR="00C6229A">
        <w:rPr>
          <w:rStyle w:val="ReportTemplate"/>
        </w:rPr>
        <w:t xml:space="preserve"> in </w:t>
      </w:r>
      <w:r w:rsidR="00B624E5">
        <w:rPr>
          <w:rStyle w:val="ReportTemplate"/>
        </w:rPr>
        <w:t xml:space="preserve">technical </w:t>
      </w:r>
      <w:r w:rsidR="00C6229A">
        <w:rPr>
          <w:rStyle w:val="ReportTemplate"/>
        </w:rPr>
        <w:t>delivery</w:t>
      </w:r>
      <w:r w:rsidR="00B624E5">
        <w:rPr>
          <w:rStyle w:val="ReportTemplate"/>
        </w:rPr>
        <w:t>.</w:t>
      </w:r>
      <w:r w:rsidR="009801F0">
        <w:rPr>
          <w:rStyle w:val="ReportTemplate"/>
        </w:rPr>
        <w:t xml:space="preserve">  </w:t>
      </w:r>
    </w:p>
    <w:p w14:paraId="0FF8B24D" w14:textId="77777777" w:rsidR="00C31B99" w:rsidRDefault="00C31B99" w:rsidP="00C31B99">
      <w:pPr>
        <w:pStyle w:val="ListParagraph"/>
        <w:numPr>
          <w:ilvl w:val="0"/>
          <w:numId w:val="0"/>
        </w:numPr>
        <w:ind w:left="360"/>
        <w:rPr>
          <w:rStyle w:val="ReportTemplate"/>
        </w:rPr>
      </w:pPr>
    </w:p>
    <w:p w14:paraId="39196862" w14:textId="091C60B3" w:rsidR="00792C71" w:rsidRDefault="009801F0" w:rsidP="00C31B99">
      <w:pPr>
        <w:pStyle w:val="ListParagraph"/>
        <w:rPr>
          <w:rStyle w:val="ReportTemplate"/>
        </w:rPr>
      </w:pPr>
      <w:bookmarkStart w:id="1" w:name="_Hlk65223382"/>
      <w:r>
        <w:rPr>
          <w:rStyle w:val="ReportTemplate"/>
        </w:rPr>
        <w:t xml:space="preserve">At time of </w:t>
      </w:r>
      <w:r w:rsidR="00FA394C">
        <w:rPr>
          <w:rStyle w:val="ReportTemplate"/>
        </w:rPr>
        <w:t>writing</w:t>
      </w:r>
      <w:r w:rsidR="003408C3">
        <w:rPr>
          <w:rStyle w:val="ReportTemplate"/>
        </w:rPr>
        <w:t>,</w:t>
      </w:r>
      <w:r>
        <w:rPr>
          <w:rStyle w:val="ReportTemplate"/>
        </w:rPr>
        <w:t xml:space="preserve"> a</w:t>
      </w:r>
      <w:r w:rsidR="00DE73A3">
        <w:rPr>
          <w:rStyle w:val="ReportTemplate"/>
        </w:rPr>
        <w:t xml:space="preserve"> very</w:t>
      </w:r>
      <w:r>
        <w:rPr>
          <w:rStyle w:val="ReportTemplate"/>
        </w:rPr>
        <w:t xml:space="preserve"> early </w:t>
      </w:r>
      <w:r w:rsidR="004C5915">
        <w:rPr>
          <w:rStyle w:val="ReportTemplate"/>
        </w:rPr>
        <w:t xml:space="preserve">draft of the </w:t>
      </w:r>
      <w:r w:rsidR="00724E77">
        <w:rPr>
          <w:rStyle w:val="ReportTemplate"/>
        </w:rPr>
        <w:t xml:space="preserve">revised </w:t>
      </w:r>
      <w:r w:rsidR="004C5915">
        <w:rPr>
          <w:rStyle w:val="ReportTemplate"/>
        </w:rPr>
        <w:t xml:space="preserve">FBC </w:t>
      </w:r>
      <w:r>
        <w:rPr>
          <w:rStyle w:val="ReportTemplate"/>
        </w:rPr>
        <w:t xml:space="preserve">has </w:t>
      </w:r>
      <w:r w:rsidR="004C5915">
        <w:rPr>
          <w:rStyle w:val="ReportTemplate"/>
        </w:rPr>
        <w:t>been shared with Senior Users and Funding Sponsor Bodies (FSB)</w:t>
      </w:r>
      <w:r w:rsidR="0078733E">
        <w:rPr>
          <w:rStyle w:val="ReportTemplate"/>
        </w:rPr>
        <w:t xml:space="preserve">. </w:t>
      </w:r>
      <w:r w:rsidR="0078733E" w:rsidRPr="0078733E">
        <w:rPr>
          <w:rStyle w:val="ReportTemplate"/>
        </w:rPr>
        <w:t>This initial draft is recognised as work in progress and has yet to be furnished with dates or financial information</w:t>
      </w:r>
      <w:r w:rsidR="00C31B99">
        <w:rPr>
          <w:rStyle w:val="ReportTemplate"/>
        </w:rPr>
        <w:t>. T</w:t>
      </w:r>
      <w:r w:rsidR="0078733E" w:rsidRPr="0078733E">
        <w:rPr>
          <w:rStyle w:val="ReportTemplate"/>
        </w:rPr>
        <w:t xml:space="preserve">hese should be incorporated in </w:t>
      </w:r>
      <w:r w:rsidR="00C31B99">
        <w:rPr>
          <w:rStyle w:val="ReportTemplate"/>
        </w:rPr>
        <w:t xml:space="preserve">a more complete iteration </w:t>
      </w:r>
      <w:r w:rsidR="00C26A66">
        <w:rPr>
          <w:rStyle w:val="ReportTemplate"/>
        </w:rPr>
        <w:t xml:space="preserve">for consultation </w:t>
      </w:r>
      <w:r w:rsidR="0078733E" w:rsidRPr="0078733E">
        <w:rPr>
          <w:rStyle w:val="ReportTemplate"/>
        </w:rPr>
        <w:t>due week commencing 8 March 2021</w:t>
      </w:r>
      <w:r w:rsidR="003408C3">
        <w:rPr>
          <w:rStyle w:val="ReportTemplate"/>
        </w:rPr>
        <w:t xml:space="preserve">. </w:t>
      </w:r>
      <w:r w:rsidR="0078733E">
        <w:rPr>
          <w:rStyle w:val="ReportTemplate"/>
        </w:rPr>
        <w:t xml:space="preserve"> </w:t>
      </w:r>
      <w:r w:rsidR="00792C71">
        <w:rPr>
          <w:rStyle w:val="ReportTemplate"/>
        </w:rPr>
        <w:t>The narrative within th</w:t>
      </w:r>
      <w:r w:rsidR="0078733E">
        <w:rPr>
          <w:rStyle w:val="ReportTemplate"/>
        </w:rPr>
        <w:t>is</w:t>
      </w:r>
      <w:r w:rsidR="00792C71">
        <w:rPr>
          <w:rStyle w:val="ReportTemplate"/>
        </w:rPr>
        <w:t xml:space="preserve"> draft FBC </w:t>
      </w:r>
      <w:r w:rsidR="0029140B">
        <w:rPr>
          <w:rStyle w:val="ReportTemplate"/>
        </w:rPr>
        <w:t>shows promise</w:t>
      </w:r>
      <w:r w:rsidR="00792C71">
        <w:rPr>
          <w:rStyle w:val="ReportTemplate"/>
        </w:rPr>
        <w:t xml:space="preserve"> </w:t>
      </w:r>
      <w:r w:rsidR="0029140B">
        <w:rPr>
          <w:rStyle w:val="ReportTemplate"/>
        </w:rPr>
        <w:t xml:space="preserve">at this stage </w:t>
      </w:r>
      <w:r w:rsidR="00792C71">
        <w:rPr>
          <w:rStyle w:val="ReportTemplate"/>
        </w:rPr>
        <w:t xml:space="preserve">as it portrays greater realism and pragmatism </w:t>
      </w:r>
      <w:r w:rsidR="001E27AF">
        <w:rPr>
          <w:rStyle w:val="ReportTemplate"/>
        </w:rPr>
        <w:t xml:space="preserve">towards the overall achievement of ESN </w:t>
      </w:r>
      <w:r w:rsidR="00792C71">
        <w:rPr>
          <w:rStyle w:val="ReportTemplate"/>
        </w:rPr>
        <w:t xml:space="preserve">than </w:t>
      </w:r>
      <w:r w:rsidR="00AC56AB">
        <w:rPr>
          <w:rStyle w:val="ReportTemplate"/>
        </w:rPr>
        <w:t xml:space="preserve">has previously been witnessed, </w:t>
      </w:r>
      <w:r w:rsidR="001E27AF">
        <w:rPr>
          <w:rStyle w:val="ReportTemplate"/>
        </w:rPr>
        <w:t xml:space="preserve">and it is hoped that this reduces or eliminates the </w:t>
      </w:r>
      <w:r w:rsidR="00AC56AB">
        <w:rPr>
          <w:rStyle w:val="ReportTemplate"/>
        </w:rPr>
        <w:t xml:space="preserve">over </w:t>
      </w:r>
      <w:r w:rsidR="00AC56AB">
        <w:rPr>
          <w:rStyle w:val="ReportTemplate"/>
        </w:rPr>
        <w:lastRenderedPageBreak/>
        <w:t xml:space="preserve">optimism which has </w:t>
      </w:r>
      <w:r w:rsidR="008233DE">
        <w:rPr>
          <w:rStyle w:val="ReportTemplate"/>
        </w:rPr>
        <w:t xml:space="preserve">caused challenges for </w:t>
      </w:r>
      <w:r w:rsidR="00AC56AB">
        <w:rPr>
          <w:rStyle w:val="ReportTemplate"/>
        </w:rPr>
        <w:t xml:space="preserve"> the FBC and the Programme throughout its life.</w:t>
      </w:r>
    </w:p>
    <w:bookmarkEnd w:id="1"/>
    <w:p w14:paraId="79099904" w14:textId="77777777" w:rsidR="00792C71" w:rsidRDefault="00792C71" w:rsidP="00792C71">
      <w:pPr>
        <w:pStyle w:val="ListParagraph"/>
        <w:numPr>
          <w:ilvl w:val="0"/>
          <w:numId w:val="0"/>
        </w:numPr>
        <w:ind w:left="360"/>
        <w:rPr>
          <w:rStyle w:val="ReportTemplate"/>
        </w:rPr>
      </w:pPr>
    </w:p>
    <w:p w14:paraId="233F6C72" w14:textId="0D5522B7" w:rsidR="00792C71" w:rsidRDefault="004F24E7" w:rsidP="00C803F3">
      <w:pPr>
        <w:pStyle w:val="ListParagraph"/>
        <w:rPr>
          <w:rStyle w:val="ReportTemplate"/>
        </w:rPr>
      </w:pPr>
      <w:r>
        <w:rPr>
          <w:rStyle w:val="ReportTemplate"/>
        </w:rPr>
        <w:t>For ESMCP, t</w:t>
      </w:r>
      <w:r w:rsidR="00792C71">
        <w:rPr>
          <w:rStyle w:val="ReportTemplate"/>
        </w:rPr>
        <w:t>he overriding challenge for Fire Authorities</w:t>
      </w:r>
      <w:r>
        <w:rPr>
          <w:rStyle w:val="ReportTemplate"/>
        </w:rPr>
        <w:t xml:space="preserve"> and Services</w:t>
      </w:r>
      <w:r w:rsidR="00792C71">
        <w:rPr>
          <w:rStyle w:val="ReportTemplate"/>
        </w:rPr>
        <w:t xml:space="preserve"> at </w:t>
      </w:r>
      <w:r w:rsidR="0029140B">
        <w:rPr>
          <w:rStyle w:val="ReportTemplate"/>
        </w:rPr>
        <w:t>this juncture</w:t>
      </w:r>
      <w:r w:rsidR="00792C71">
        <w:rPr>
          <w:rStyle w:val="ReportTemplate"/>
        </w:rPr>
        <w:t xml:space="preserve"> is having sight of </w:t>
      </w:r>
      <w:r w:rsidR="00CC6EA2">
        <w:rPr>
          <w:rStyle w:val="ReportTemplate"/>
        </w:rPr>
        <w:t xml:space="preserve">realistic and </w:t>
      </w:r>
      <w:r w:rsidR="00792C71">
        <w:rPr>
          <w:rStyle w:val="ReportTemplate"/>
        </w:rPr>
        <w:t>credible delivery dates for ESN</w:t>
      </w:r>
      <w:r>
        <w:rPr>
          <w:rStyle w:val="ReportTemplate"/>
        </w:rPr>
        <w:t xml:space="preserve"> and clear financial information with which to plan and budget against</w:t>
      </w:r>
      <w:r w:rsidR="00CC6EA2">
        <w:rPr>
          <w:rStyle w:val="ReportTemplate"/>
        </w:rPr>
        <w:t xml:space="preserve">.  Senior Users have </w:t>
      </w:r>
      <w:r w:rsidR="00642CFD">
        <w:rPr>
          <w:rStyle w:val="ReportTemplate"/>
        </w:rPr>
        <w:t xml:space="preserve">held workshops and </w:t>
      </w:r>
      <w:r w:rsidR="00CC6EA2">
        <w:rPr>
          <w:rStyle w:val="ReportTemplate"/>
        </w:rPr>
        <w:t xml:space="preserve">maintained a constant dialogue with </w:t>
      </w:r>
      <w:r w:rsidR="00CC3C86">
        <w:rPr>
          <w:rStyle w:val="ReportTemplate"/>
        </w:rPr>
        <w:t>Programme leaders providing relevant information on user led activities</w:t>
      </w:r>
      <w:r w:rsidR="00642CFD">
        <w:rPr>
          <w:rStyle w:val="ReportTemplate"/>
        </w:rPr>
        <w:t xml:space="preserve">, </w:t>
      </w:r>
      <w:r w:rsidR="00400045">
        <w:rPr>
          <w:rStyle w:val="ReportTemplate"/>
        </w:rPr>
        <w:t xml:space="preserve">risks </w:t>
      </w:r>
      <w:r w:rsidR="00642CFD">
        <w:rPr>
          <w:rStyle w:val="ReportTemplate"/>
        </w:rPr>
        <w:t xml:space="preserve">and finance </w:t>
      </w:r>
      <w:r w:rsidR="00CC3C86">
        <w:rPr>
          <w:rStyle w:val="ReportTemplate"/>
        </w:rPr>
        <w:t xml:space="preserve">which </w:t>
      </w:r>
      <w:r w:rsidR="00642CFD">
        <w:rPr>
          <w:rStyle w:val="ReportTemplate"/>
        </w:rPr>
        <w:t xml:space="preserve">all have a bearing on the </w:t>
      </w:r>
      <w:r w:rsidR="00CC3C86">
        <w:rPr>
          <w:rStyle w:val="ReportTemplate"/>
        </w:rPr>
        <w:t xml:space="preserve"> overall plan</w:t>
      </w:r>
      <w:r w:rsidR="00642CFD">
        <w:rPr>
          <w:rStyle w:val="ReportTemplate"/>
        </w:rPr>
        <w:t xml:space="preserve"> and</w:t>
      </w:r>
      <w:r w:rsidR="00CC3C86">
        <w:rPr>
          <w:rStyle w:val="ReportTemplate"/>
        </w:rPr>
        <w:t xml:space="preserve"> FBC</w:t>
      </w:r>
      <w:r w:rsidR="00400045">
        <w:rPr>
          <w:rStyle w:val="ReportTemplate"/>
        </w:rPr>
        <w:t>.</w:t>
      </w:r>
      <w:r w:rsidR="00CC3C86">
        <w:rPr>
          <w:rStyle w:val="ReportTemplate"/>
        </w:rPr>
        <w:t xml:space="preserve"> </w:t>
      </w:r>
      <w:r w:rsidR="00400045">
        <w:rPr>
          <w:rStyle w:val="ReportTemplate"/>
        </w:rPr>
        <w:t xml:space="preserve"> The NFCC ESMCP team have been working with Programme finance colleagues to aid in the production of a tool with which individual </w:t>
      </w:r>
      <w:r w:rsidR="00D53265">
        <w:rPr>
          <w:rStyle w:val="ReportTemplate"/>
        </w:rPr>
        <w:t>organisations can better estimate and predict ESN costs over its lifetime covering both implementation and in life costs</w:t>
      </w:r>
      <w:r w:rsidR="003D0200">
        <w:rPr>
          <w:rStyle w:val="ReportTemplate"/>
        </w:rPr>
        <w:t xml:space="preserve">.  This </w:t>
      </w:r>
      <w:r w:rsidR="00376056">
        <w:rPr>
          <w:rStyle w:val="ReportTemplate"/>
        </w:rPr>
        <w:t xml:space="preserve">tool is </w:t>
      </w:r>
      <w:r w:rsidR="003D0200">
        <w:rPr>
          <w:rStyle w:val="ReportTemplate"/>
        </w:rPr>
        <w:t>reliant</w:t>
      </w:r>
      <w:r w:rsidR="00376056">
        <w:rPr>
          <w:rStyle w:val="ReportTemplate"/>
        </w:rPr>
        <w:t xml:space="preserve"> upon </w:t>
      </w:r>
      <w:r w:rsidR="003D0200">
        <w:rPr>
          <w:rStyle w:val="ReportTemplate"/>
        </w:rPr>
        <w:t xml:space="preserve">financial information from the FBC, which has </w:t>
      </w:r>
      <w:r w:rsidR="00C24375">
        <w:rPr>
          <w:rStyle w:val="ReportTemplate"/>
        </w:rPr>
        <w:t>impacted upon</w:t>
      </w:r>
      <w:r w:rsidR="003D0200">
        <w:rPr>
          <w:rStyle w:val="ReportTemplate"/>
        </w:rPr>
        <w:t xml:space="preserve"> its completion to date</w:t>
      </w:r>
      <w:r w:rsidR="00D53265">
        <w:rPr>
          <w:rStyle w:val="ReportTemplate"/>
        </w:rPr>
        <w:t xml:space="preserve">.  It has been impressed upon the Programme that the </w:t>
      </w:r>
      <w:r w:rsidR="00496D74">
        <w:rPr>
          <w:rStyle w:val="ReportTemplate"/>
        </w:rPr>
        <w:t>release</w:t>
      </w:r>
      <w:r w:rsidR="00D53265">
        <w:rPr>
          <w:rStyle w:val="ReportTemplate"/>
        </w:rPr>
        <w:t xml:space="preserve"> of such a tool alongside each iteration of the FBC is</w:t>
      </w:r>
      <w:r w:rsidR="003D0200">
        <w:rPr>
          <w:rStyle w:val="ReportTemplate"/>
        </w:rPr>
        <w:t xml:space="preserve"> an</w:t>
      </w:r>
      <w:r w:rsidR="00D53265">
        <w:rPr>
          <w:rStyle w:val="ReportTemplate"/>
        </w:rPr>
        <w:t xml:space="preserve"> imperative for the Fire sector</w:t>
      </w:r>
      <w:r w:rsidR="003D0200">
        <w:rPr>
          <w:rStyle w:val="ReportTemplate"/>
        </w:rPr>
        <w:t xml:space="preserve"> and </w:t>
      </w:r>
      <w:r w:rsidR="004D627C">
        <w:rPr>
          <w:rStyle w:val="ReportTemplate"/>
        </w:rPr>
        <w:t xml:space="preserve">will influence the </w:t>
      </w:r>
      <w:r w:rsidR="003D0200">
        <w:rPr>
          <w:rStyle w:val="ReportTemplate"/>
        </w:rPr>
        <w:t>progress of the FBC through governance channels</w:t>
      </w:r>
      <w:r w:rsidR="00D53265">
        <w:rPr>
          <w:rStyle w:val="ReportTemplate"/>
        </w:rPr>
        <w:t>.</w:t>
      </w:r>
    </w:p>
    <w:p w14:paraId="689B31B6" w14:textId="77777777" w:rsidR="00AE3201" w:rsidRDefault="00AE3201" w:rsidP="00AE3201">
      <w:pPr>
        <w:pStyle w:val="ListParagraph"/>
        <w:numPr>
          <w:ilvl w:val="0"/>
          <w:numId w:val="0"/>
        </w:numPr>
        <w:ind w:left="360"/>
        <w:rPr>
          <w:rStyle w:val="ReportTemplate"/>
        </w:rPr>
      </w:pPr>
    </w:p>
    <w:p w14:paraId="4E77E50E" w14:textId="12DAC425" w:rsidR="00AE3201" w:rsidRDefault="00AE3201" w:rsidP="00C803F3">
      <w:pPr>
        <w:pStyle w:val="ListParagraph"/>
        <w:rPr>
          <w:rStyle w:val="ReportTemplate"/>
        </w:rPr>
      </w:pPr>
      <w:r>
        <w:rPr>
          <w:rStyle w:val="ReportTemplate"/>
        </w:rPr>
        <w:t xml:space="preserve">As may be anticipated on a Programme of this magnitude, there will be </w:t>
      </w:r>
      <w:r w:rsidRPr="00AE3201">
        <w:rPr>
          <w:rStyle w:val="ReportTemplate"/>
        </w:rPr>
        <w:t>some areas that are not fully known or yet delivered</w:t>
      </w:r>
      <w:r w:rsidR="00A10AA5">
        <w:rPr>
          <w:rStyle w:val="ReportTemplate"/>
        </w:rPr>
        <w:t xml:space="preserve">.  Therefore, </w:t>
      </w:r>
      <w:r w:rsidRPr="00AE3201">
        <w:rPr>
          <w:rStyle w:val="ReportTemplate"/>
        </w:rPr>
        <w:t>the FBC will be based on a significant number of assumptions, for which there has been analysis of risk and modelling</w:t>
      </w:r>
      <w:r w:rsidR="00A10AA5">
        <w:rPr>
          <w:rStyle w:val="ReportTemplate"/>
        </w:rPr>
        <w:t xml:space="preserve">. In some </w:t>
      </w:r>
      <w:r w:rsidR="007E230F">
        <w:rPr>
          <w:rStyle w:val="ReportTemplate"/>
        </w:rPr>
        <w:t>cases,</w:t>
      </w:r>
      <w:r w:rsidR="00A10AA5">
        <w:rPr>
          <w:rStyle w:val="ReportTemplate"/>
        </w:rPr>
        <w:t xml:space="preserve"> Senior Users </w:t>
      </w:r>
      <w:r w:rsidR="007E230F">
        <w:rPr>
          <w:rStyle w:val="ReportTemplate"/>
        </w:rPr>
        <w:t>and the Programme have jointly worked through some of the assumptions, parameters and risks</w:t>
      </w:r>
      <w:r w:rsidR="002160A4">
        <w:rPr>
          <w:rStyle w:val="ReportTemplate"/>
        </w:rPr>
        <w:t xml:space="preserve"> to better understand them and to inform the FBC</w:t>
      </w:r>
      <w:r w:rsidR="00143393">
        <w:rPr>
          <w:rStyle w:val="ReportTemplate"/>
        </w:rPr>
        <w:t>.</w:t>
      </w:r>
    </w:p>
    <w:p w14:paraId="660961FC" w14:textId="77777777" w:rsidR="003408C3" w:rsidRDefault="003408C3" w:rsidP="003408C3">
      <w:pPr>
        <w:pStyle w:val="ListParagraph"/>
        <w:numPr>
          <w:ilvl w:val="0"/>
          <w:numId w:val="0"/>
        </w:numPr>
        <w:ind w:left="360"/>
        <w:rPr>
          <w:rStyle w:val="ReportTemplate"/>
        </w:rPr>
      </w:pPr>
    </w:p>
    <w:p w14:paraId="41443645" w14:textId="1A9AC1D3" w:rsidR="007F0AA7" w:rsidRDefault="00143393" w:rsidP="007E2451">
      <w:pPr>
        <w:pStyle w:val="ListParagraph"/>
        <w:rPr>
          <w:rStyle w:val="ReportTemplate"/>
        </w:rPr>
      </w:pPr>
      <w:r>
        <w:rPr>
          <w:rStyle w:val="ReportTemplate"/>
        </w:rPr>
        <w:t>The Programme’s</w:t>
      </w:r>
      <w:r w:rsidR="003E6E3E">
        <w:rPr>
          <w:rStyle w:val="ReportTemplate"/>
        </w:rPr>
        <w:t xml:space="preserve"> ambition </w:t>
      </w:r>
      <w:r>
        <w:rPr>
          <w:rStyle w:val="ReportTemplate"/>
        </w:rPr>
        <w:t xml:space="preserve">is </w:t>
      </w:r>
      <w:r w:rsidR="003E6E3E">
        <w:rPr>
          <w:rStyle w:val="ReportTemplate"/>
        </w:rPr>
        <w:t>that the</w:t>
      </w:r>
      <w:r w:rsidR="00835E1C">
        <w:rPr>
          <w:rStyle w:val="ReportTemplate"/>
        </w:rPr>
        <w:t xml:space="preserve"> FBC will </w:t>
      </w:r>
      <w:r w:rsidR="003E6E3E">
        <w:rPr>
          <w:rStyle w:val="ReportTemplate"/>
        </w:rPr>
        <w:t xml:space="preserve">proceed through the various streams of </w:t>
      </w:r>
      <w:r w:rsidR="00CE215D">
        <w:rPr>
          <w:rStyle w:val="ReportTemplate"/>
        </w:rPr>
        <w:t>governance</w:t>
      </w:r>
      <w:r w:rsidR="003E6E3E">
        <w:rPr>
          <w:rStyle w:val="ReportTemplate"/>
        </w:rPr>
        <w:t xml:space="preserve"> within the </w:t>
      </w:r>
      <w:r w:rsidR="005A3439">
        <w:rPr>
          <w:rStyle w:val="ReportTemplate"/>
        </w:rPr>
        <w:t>three</w:t>
      </w:r>
      <w:r w:rsidR="003E6E3E">
        <w:rPr>
          <w:rStyle w:val="ReportTemplate"/>
        </w:rPr>
        <w:t xml:space="preserve"> emergency services (3ES), Devolved </w:t>
      </w:r>
      <w:r w:rsidR="00CE215D">
        <w:rPr>
          <w:rStyle w:val="ReportTemplate"/>
        </w:rPr>
        <w:t>Administrations</w:t>
      </w:r>
      <w:r w:rsidR="003E6E3E">
        <w:rPr>
          <w:rStyle w:val="ReportTemplate"/>
        </w:rPr>
        <w:t xml:space="preserve"> </w:t>
      </w:r>
      <w:r w:rsidR="003C6E51">
        <w:rPr>
          <w:rStyle w:val="ReportTemplate"/>
        </w:rPr>
        <w:t xml:space="preserve">and </w:t>
      </w:r>
      <w:r w:rsidR="003E6E3E">
        <w:rPr>
          <w:rStyle w:val="ReportTemplate"/>
        </w:rPr>
        <w:t>Funding Sponsor Bodie</w:t>
      </w:r>
      <w:r w:rsidR="00CE215D">
        <w:rPr>
          <w:rStyle w:val="ReportTemplate"/>
        </w:rPr>
        <w:t>s (FSB) by the end of May</w:t>
      </w:r>
      <w:r w:rsidR="00C90A7B">
        <w:rPr>
          <w:rStyle w:val="ReportTemplate"/>
        </w:rPr>
        <w:t xml:space="preserve">.  From here the FBC </w:t>
      </w:r>
      <w:r w:rsidR="003C6E51">
        <w:rPr>
          <w:rStyle w:val="ReportTemplate"/>
        </w:rPr>
        <w:t>should</w:t>
      </w:r>
      <w:r w:rsidR="00C90A7B">
        <w:rPr>
          <w:rStyle w:val="ReportTemplate"/>
        </w:rPr>
        <w:t xml:space="preserve"> go formally into the Government’s approval processes in June. </w:t>
      </w:r>
      <w:r w:rsidR="00CE215D">
        <w:rPr>
          <w:rStyle w:val="ReportTemplate"/>
        </w:rPr>
        <w:t xml:space="preserve">  </w:t>
      </w:r>
      <w:r w:rsidR="00CE215D" w:rsidRPr="00CE215D">
        <w:rPr>
          <w:rStyle w:val="ReportTemplate"/>
        </w:rPr>
        <w:t>Previously</w:t>
      </w:r>
      <w:r w:rsidR="00CE215D">
        <w:rPr>
          <w:rStyle w:val="ReportTemplate"/>
        </w:rPr>
        <w:t>,</w:t>
      </w:r>
      <w:r w:rsidR="00CE215D" w:rsidRPr="00CE215D">
        <w:rPr>
          <w:rStyle w:val="ReportTemplate"/>
        </w:rPr>
        <w:t xml:space="preserve"> the fire sector</w:t>
      </w:r>
      <w:r w:rsidR="00CE215D">
        <w:rPr>
          <w:rStyle w:val="ReportTemplate"/>
        </w:rPr>
        <w:t>,</w:t>
      </w:r>
      <w:r w:rsidR="00376056">
        <w:rPr>
          <w:rStyle w:val="ReportTemplate"/>
        </w:rPr>
        <w:t xml:space="preserve"> </w:t>
      </w:r>
      <w:r w:rsidR="00CE215D" w:rsidRPr="00CE215D">
        <w:rPr>
          <w:rStyle w:val="ReportTemplate"/>
        </w:rPr>
        <w:t>through the NFCC’s Fire Customer Group, has provide</w:t>
      </w:r>
      <w:r w:rsidR="00376056">
        <w:rPr>
          <w:rStyle w:val="ReportTemplate"/>
        </w:rPr>
        <w:t>d</w:t>
      </w:r>
      <w:r w:rsidR="00CE215D" w:rsidRPr="00CE215D">
        <w:rPr>
          <w:rStyle w:val="ReportTemplate"/>
        </w:rPr>
        <w:t xml:space="preserve"> technical and operational assurance of the FBC, with </w:t>
      </w:r>
      <w:r w:rsidR="00CE215D">
        <w:rPr>
          <w:rStyle w:val="ReportTemplate"/>
        </w:rPr>
        <w:t xml:space="preserve">formal </w:t>
      </w:r>
      <w:r w:rsidR="00CE215D" w:rsidRPr="00CE215D">
        <w:rPr>
          <w:rStyle w:val="ReportTemplate"/>
        </w:rPr>
        <w:t>sign off being a matter for Government Department</w:t>
      </w:r>
      <w:r w:rsidR="00CE215D">
        <w:rPr>
          <w:rStyle w:val="ReportTemplate"/>
        </w:rPr>
        <w:t>s</w:t>
      </w:r>
      <w:r w:rsidR="00CE215D" w:rsidRPr="00CE215D">
        <w:rPr>
          <w:rStyle w:val="ReportTemplate"/>
        </w:rPr>
        <w:t xml:space="preserve">.  It is not anticipated that this will </w:t>
      </w:r>
      <w:r w:rsidR="006C4809">
        <w:rPr>
          <w:rStyle w:val="ReportTemplate"/>
        </w:rPr>
        <w:t xml:space="preserve">substantially </w:t>
      </w:r>
      <w:r w:rsidR="00CE215D" w:rsidRPr="00CE215D">
        <w:rPr>
          <w:rStyle w:val="ReportTemplate"/>
        </w:rPr>
        <w:t>change</w:t>
      </w:r>
      <w:r w:rsidR="00CE215D">
        <w:rPr>
          <w:rStyle w:val="ReportTemplate"/>
        </w:rPr>
        <w:t>, however</w:t>
      </w:r>
      <w:r w:rsidR="009757E3">
        <w:rPr>
          <w:rStyle w:val="ReportTemplate"/>
        </w:rPr>
        <w:t xml:space="preserve"> </w:t>
      </w:r>
      <w:r w:rsidR="009757E3" w:rsidRPr="009757E3">
        <w:rPr>
          <w:rStyle w:val="ReportTemplate"/>
        </w:rPr>
        <w:t xml:space="preserve">as we edge closer </w:t>
      </w:r>
      <w:r w:rsidR="006C4809">
        <w:rPr>
          <w:rStyle w:val="ReportTemplate"/>
        </w:rPr>
        <w:t xml:space="preserve">to ESN delivery, the aspect of </w:t>
      </w:r>
      <w:r w:rsidR="009757E3" w:rsidRPr="009757E3">
        <w:rPr>
          <w:rStyle w:val="ReportTemplate"/>
        </w:rPr>
        <w:t xml:space="preserve">cost and finance as </w:t>
      </w:r>
      <w:r w:rsidR="006C4809">
        <w:rPr>
          <w:rStyle w:val="ReportTemplate"/>
        </w:rPr>
        <w:t>it</w:t>
      </w:r>
      <w:r w:rsidR="009757E3" w:rsidRPr="009757E3">
        <w:rPr>
          <w:rStyle w:val="ReportTemplate"/>
        </w:rPr>
        <w:t xml:space="preserve"> impact</w:t>
      </w:r>
      <w:r w:rsidR="006C4809">
        <w:rPr>
          <w:rStyle w:val="ReportTemplate"/>
        </w:rPr>
        <w:t>s</w:t>
      </w:r>
      <w:r w:rsidR="009757E3" w:rsidRPr="009757E3">
        <w:rPr>
          <w:rStyle w:val="ReportTemplate"/>
        </w:rPr>
        <w:t xml:space="preserve"> at local level will take greater prominence and the LGA may wish to consider </w:t>
      </w:r>
      <w:r w:rsidR="005A3439">
        <w:rPr>
          <w:rStyle w:val="ReportTemplate"/>
        </w:rPr>
        <w:t>a</w:t>
      </w:r>
      <w:r w:rsidR="006C4809">
        <w:rPr>
          <w:rStyle w:val="ReportTemplate"/>
        </w:rPr>
        <w:t xml:space="preserve"> position</w:t>
      </w:r>
      <w:r w:rsidR="009757E3" w:rsidRPr="009757E3">
        <w:rPr>
          <w:rStyle w:val="ReportTemplate"/>
        </w:rPr>
        <w:t>.</w:t>
      </w:r>
    </w:p>
    <w:p w14:paraId="03D009EE" w14:textId="77777777" w:rsidR="003B5DBD" w:rsidRDefault="003B5DBD" w:rsidP="003B5DBD">
      <w:pPr>
        <w:pStyle w:val="ListParagraph"/>
        <w:numPr>
          <w:ilvl w:val="0"/>
          <w:numId w:val="0"/>
        </w:numPr>
        <w:ind w:left="360"/>
        <w:rPr>
          <w:rStyle w:val="ReportTemplate"/>
        </w:rPr>
      </w:pPr>
    </w:p>
    <w:p w14:paraId="73CC18E6" w14:textId="31268CA1" w:rsidR="006950A2" w:rsidRDefault="000F3B09" w:rsidP="00C803F3">
      <w:pPr>
        <w:pStyle w:val="ListParagraph"/>
        <w:rPr>
          <w:rStyle w:val="ReportTemplate"/>
        </w:rPr>
      </w:pPr>
      <w:r>
        <w:rPr>
          <w:rStyle w:val="ReportTemplate"/>
        </w:rPr>
        <w:t>Unfortunately,</w:t>
      </w:r>
      <w:r w:rsidR="006950A2">
        <w:rPr>
          <w:rStyle w:val="ReportTemplate"/>
        </w:rPr>
        <w:t xml:space="preserve"> the </w:t>
      </w:r>
      <w:r w:rsidR="00C90A7B">
        <w:rPr>
          <w:rStyle w:val="ReportTemplate"/>
        </w:rPr>
        <w:t>timeline for FBC governance and approval</w:t>
      </w:r>
      <w:r>
        <w:rPr>
          <w:rStyle w:val="ReportTemplate"/>
        </w:rPr>
        <w:t xml:space="preserve"> does not appear to permit bringing this back to FSMC </w:t>
      </w:r>
      <w:r w:rsidR="00C90A7B">
        <w:rPr>
          <w:rStyle w:val="ReportTemplate"/>
        </w:rPr>
        <w:t>before the FBC goes into</w:t>
      </w:r>
      <w:r>
        <w:rPr>
          <w:rStyle w:val="ReportTemplate"/>
        </w:rPr>
        <w:t xml:space="preserve"> the Government approval cycle in June</w:t>
      </w:r>
      <w:r w:rsidR="00E35250">
        <w:rPr>
          <w:rStyle w:val="ReportTemplate"/>
        </w:rPr>
        <w:t>.  I</w:t>
      </w:r>
      <w:r>
        <w:rPr>
          <w:rStyle w:val="ReportTemplate"/>
        </w:rPr>
        <w:t xml:space="preserve">t is </w:t>
      </w:r>
      <w:r w:rsidR="00E35250">
        <w:rPr>
          <w:rStyle w:val="ReportTemplate"/>
        </w:rPr>
        <w:t xml:space="preserve">therefore </w:t>
      </w:r>
      <w:r>
        <w:rPr>
          <w:rStyle w:val="ReportTemplate"/>
        </w:rPr>
        <w:t>proposed that a joint LGA and NFCC response to the FBC be provided to the Home Office</w:t>
      </w:r>
      <w:r w:rsidR="00E35250">
        <w:rPr>
          <w:rStyle w:val="ReportTemplate"/>
        </w:rPr>
        <w:t xml:space="preserve"> once a final draft is issued</w:t>
      </w:r>
      <w:r w:rsidR="002160A4">
        <w:rPr>
          <w:rStyle w:val="ReportTemplate"/>
        </w:rPr>
        <w:t>.</w:t>
      </w:r>
    </w:p>
    <w:p w14:paraId="6E948B93" w14:textId="77777777" w:rsidR="0090552A" w:rsidRDefault="0090552A" w:rsidP="0090552A">
      <w:pPr>
        <w:pStyle w:val="ListParagraph"/>
        <w:numPr>
          <w:ilvl w:val="0"/>
          <w:numId w:val="0"/>
        </w:numPr>
        <w:ind w:left="360"/>
        <w:rPr>
          <w:rStyle w:val="ReportTemplate"/>
        </w:rPr>
      </w:pPr>
    </w:p>
    <w:p w14:paraId="5744ED84" w14:textId="1F83A774" w:rsidR="00CF7107" w:rsidRDefault="0090552A" w:rsidP="00C803F3">
      <w:pPr>
        <w:pStyle w:val="ListParagraph"/>
        <w:rPr>
          <w:rStyle w:val="ReportTemplate"/>
        </w:rPr>
      </w:pPr>
      <w:r>
        <w:rPr>
          <w:rStyle w:val="ReportTemplate"/>
        </w:rPr>
        <w:t>Despite the challenges</w:t>
      </w:r>
      <w:r w:rsidR="00C655DE">
        <w:rPr>
          <w:rStyle w:val="ReportTemplate"/>
        </w:rPr>
        <w:t xml:space="preserve"> for ESMCP</w:t>
      </w:r>
      <w:r>
        <w:rPr>
          <w:rStyle w:val="ReportTemplate"/>
        </w:rPr>
        <w:t xml:space="preserve">, </w:t>
      </w:r>
      <w:r w:rsidR="00424445">
        <w:rPr>
          <w:rStyle w:val="ReportTemplate"/>
        </w:rPr>
        <w:t xml:space="preserve">many of which are being overcome, </w:t>
      </w:r>
      <w:r>
        <w:rPr>
          <w:rStyle w:val="ReportTemplate"/>
        </w:rPr>
        <w:t>the NFCC is still firmly of the view that ESN represents the right technology and direction of travel for next generation and future emergency services communications</w:t>
      </w:r>
      <w:r w:rsidR="00424445">
        <w:rPr>
          <w:rStyle w:val="ReportTemplate"/>
        </w:rPr>
        <w:t>, and that it is achievable</w:t>
      </w:r>
      <w:r w:rsidR="00EA3225">
        <w:rPr>
          <w:rStyle w:val="ReportTemplate"/>
        </w:rPr>
        <w:t>.</w:t>
      </w:r>
    </w:p>
    <w:p w14:paraId="3986AB58" w14:textId="77B90D4F" w:rsidR="00C90A7B" w:rsidRDefault="00C90A7B" w:rsidP="00C90A7B">
      <w:pPr>
        <w:pStyle w:val="ListParagraph"/>
        <w:numPr>
          <w:ilvl w:val="0"/>
          <w:numId w:val="0"/>
        </w:numPr>
        <w:ind w:left="360"/>
        <w:rPr>
          <w:rStyle w:val="ReportTemplate"/>
        </w:rPr>
      </w:pPr>
    </w:p>
    <w:p w14:paraId="11407D8C" w14:textId="721D226C" w:rsidR="00C7234D" w:rsidRDefault="00C7234D" w:rsidP="00C90A7B">
      <w:pPr>
        <w:pStyle w:val="ListParagraph"/>
        <w:numPr>
          <w:ilvl w:val="0"/>
          <w:numId w:val="0"/>
        </w:numPr>
        <w:ind w:left="360"/>
        <w:rPr>
          <w:rStyle w:val="ReportTemplate"/>
        </w:rPr>
      </w:pPr>
    </w:p>
    <w:p w14:paraId="62BE7CC6" w14:textId="40C5955E" w:rsidR="00C7234D" w:rsidRDefault="00C7234D" w:rsidP="00C90A7B">
      <w:pPr>
        <w:pStyle w:val="ListParagraph"/>
        <w:numPr>
          <w:ilvl w:val="0"/>
          <w:numId w:val="0"/>
        </w:numPr>
        <w:ind w:left="360"/>
        <w:rPr>
          <w:rStyle w:val="ReportTemplate"/>
        </w:rPr>
      </w:pPr>
    </w:p>
    <w:p w14:paraId="76FFFE07" w14:textId="77777777" w:rsidR="00C7234D" w:rsidRDefault="00C7234D" w:rsidP="00C90A7B">
      <w:pPr>
        <w:pStyle w:val="ListParagraph"/>
        <w:numPr>
          <w:ilvl w:val="0"/>
          <w:numId w:val="0"/>
        </w:numPr>
        <w:ind w:left="360"/>
        <w:rPr>
          <w:rStyle w:val="ReportTemplate"/>
        </w:rPr>
      </w:pPr>
    </w:p>
    <w:p w14:paraId="2D5F0935" w14:textId="78E3111A" w:rsidR="004E4E43" w:rsidRPr="00516DB8" w:rsidRDefault="004E4E43" w:rsidP="00516DB8">
      <w:pPr>
        <w:pStyle w:val="ListParagraph"/>
        <w:numPr>
          <w:ilvl w:val="0"/>
          <w:numId w:val="0"/>
        </w:numPr>
        <w:ind w:left="360"/>
        <w:rPr>
          <w:rStyle w:val="ReportTemplate"/>
          <w:b/>
        </w:rPr>
      </w:pPr>
      <w:r w:rsidRPr="00D04883">
        <w:rPr>
          <w:rStyle w:val="ReportTemplate"/>
          <w:b/>
        </w:rPr>
        <w:lastRenderedPageBreak/>
        <w:t>Progress with ESMCP</w:t>
      </w:r>
    </w:p>
    <w:p w14:paraId="36028D57" w14:textId="42264078" w:rsidR="001D7119" w:rsidRDefault="001D7119" w:rsidP="001D7119">
      <w:pPr>
        <w:pStyle w:val="ListParagraph"/>
        <w:rPr>
          <w:rStyle w:val="ReportTemplate"/>
        </w:rPr>
      </w:pPr>
      <w:r>
        <w:rPr>
          <w:rStyle w:val="ReportTemplate"/>
        </w:rPr>
        <w:t>Work continues apace to develop and deliver ESN</w:t>
      </w:r>
      <w:r w:rsidR="001716D0">
        <w:rPr>
          <w:rStyle w:val="ReportTemplate"/>
        </w:rPr>
        <w:t>, and steady</w:t>
      </w:r>
      <w:r>
        <w:rPr>
          <w:rStyle w:val="ReportTemplate"/>
        </w:rPr>
        <w:t xml:space="preserve"> progress</w:t>
      </w:r>
      <w:r w:rsidR="001716D0">
        <w:rPr>
          <w:rStyle w:val="ReportTemplate"/>
        </w:rPr>
        <w:t xml:space="preserve"> is being</w:t>
      </w:r>
      <w:r>
        <w:rPr>
          <w:rStyle w:val="ReportTemplate"/>
        </w:rPr>
        <w:t xml:space="preserve"> made </w:t>
      </w:r>
      <w:r w:rsidR="001716D0">
        <w:rPr>
          <w:rStyle w:val="ReportTemplate"/>
        </w:rPr>
        <w:t>with</w:t>
      </w:r>
      <w:r>
        <w:rPr>
          <w:rStyle w:val="ReportTemplate"/>
        </w:rPr>
        <w:t xml:space="preserve"> early products and versions of ESN along with supporting components.  As previously reported, County Durham and Darlington FRS (CDDFRS) became the first user of an ESN service using the ESN Connect, a data only product, on front-line appliances in 2019.  Dorset and Wiltshire FRS also implemented this product in </w:t>
      </w:r>
      <w:r w:rsidR="000E37C1">
        <w:rPr>
          <w:rStyle w:val="ReportTemplate"/>
        </w:rPr>
        <w:t>2020 but</w:t>
      </w:r>
      <w:r>
        <w:rPr>
          <w:rStyle w:val="ReportTemplate"/>
        </w:rPr>
        <w:t xml:space="preserve"> used differently</w:t>
      </w:r>
      <w:r w:rsidR="000E37C1">
        <w:rPr>
          <w:rStyle w:val="ReportTemplate"/>
        </w:rPr>
        <w:t>,</w:t>
      </w:r>
      <w:r>
        <w:rPr>
          <w:rStyle w:val="ReportTemplate"/>
        </w:rPr>
        <w:t xml:space="preserve"> in this instance as a method of fallback mobilising for fire stations, </w:t>
      </w:r>
      <w:r w:rsidR="001716D0">
        <w:rPr>
          <w:rStyle w:val="ReportTemplate"/>
        </w:rPr>
        <w:t xml:space="preserve">helping to </w:t>
      </w:r>
      <w:r>
        <w:rPr>
          <w:rStyle w:val="ReportTemplate"/>
        </w:rPr>
        <w:t>prov</w:t>
      </w:r>
      <w:r w:rsidR="001716D0">
        <w:rPr>
          <w:rStyle w:val="ReportTemplate"/>
        </w:rPr>
        <w:t>e</w:t>
      </w:r>
      <w:r>
        <w:rPr>
          <w:rStyle w:val="ReportTemplate"/>
        </w:rPr>
        <w:t xml:space="preserve"> the versatility of the product.  A number of other FRSs are currently on the journey to taking the ESN Connect product and are undertaking much of the work in the background to onboard onto ESN.</w:t>
      </w:r>
    </w:p>
    <w:p w14:paraId="5084119C" w14:textId="77777777" w:rsidR="000E36E9" w:rsidRDefault="000E36E9" w:rsidP="000E36E9">
      <w:pPr>
        <w:pStyle w:val="ListParagraph"/>
        <w:numPr>
          <w:ilvl w:val="0"/>
          <w:numId w:val="0"/>
        </w:numPr>
        <w:ind w:left="360"/>
        <w:rPr>
          <w:rStyle w:val="ReportTemplate"/>
        </w:rPr>
      </w:pPr>
    </w:p>
    <w:p w14:paraId="7A034550" w14:textId="46564914" w:rsidR="00C7234D" w:rsidRDefault="001D7119" w:rsidP="000E36E9">
      <w:pPr>
        <w:pStyle w:val="ListParagraph"/>
        <w:rPr>
          <w:rStyle w:val="ReportTemplate"/>
        </w:rPr>
      </w:pPr>
      <w:r>
        <w:rPr>
          <w:rStyle w:val="ReportTemplate"/>
        </w:rPr>
        <w:t>Merseyside and West Yorkshire</w:t>
      </w:r>
      <w:r w:rsidRPr="00D8753A">
        <w:rPr>
          <w:rStyle w:val="ReportTemplate"/>
        </w:rPr>
        <w:t xml:space="preserve"> </w:t>
      </w:r>
      <w:r>
        <w:rPr>
          <w:rStyle w:val="ReportTemplate"/>
        </w:rPr>
        <w:t>FRS</w:t>
      </w:r>
      <w:r w:rsidR="00C72522">
        <w:rPr>
          <w:rStyle w:val="ReportTemplate"/>
        </w:rPr>
        <w:t>’s</w:t>
      </w:r>
      <w:r>
        <w:rPr>
          <w:rStyle w:val="ReportTemplate"/>
        </w:rPr>
        <w:t xml:space="preserve"> have formally become Assurance Partners of the Programme to assist with the development, testing</w:t>
      </w:r>
      <w:r w:rsidRPr="00D03AC7">
        <w:rPr>
          <w:rStyle w:val="ReportTemplate"/>
        </w:rPr>
        <w:t xml:space="preserve"> </w:t>
      </w:r>
      <w:r>
        <w:rPr>
          <w:rStyle w:val="ReportTemplate"/>
        </w:rPr>
        <w:t xml:space="preserve">and assurance of ESN products ahead of mainstream roll out.  In both instances they </w:t>
      </w:r>
      <w:r w:rsidR="00C72522">
        <w:rPr>
          <w:rStyle w:val="ReportTemplate"/>
        </w:rPr>
        <w:t xml:space="preserve">are the only </w:t>
      </w:r>
      <w:r w:rsidR="00DC7129">
        <w:rPr>
          <w:rStyle w:val="ReportTemplate"/>
        </w:rPr>
        <w:t xml:space="preserve">emergency services </w:t>
      </w:r>
      <w:r w:rsidR="00C72522">
        <w:rPr>
          <w:rStyle w:val="ReportTemplate"/>
        </w:rPr>
        <w:t>organisations that have so far</w:t>
      </w:r>
      <w:r>
        <w:rPr>
          <w:rStyle w:val="ReportTemplate"/>
        </w:rPr>
        <w:t xml:space="preserve"> implement</w:t>
      </w:r>
      <w:r w:rsidR="00C72522">
        <w:rPr>
          <w:rStyle w:val="ReportTemplate"/>
        </w:rPr>
        <w:t>ed</w:t>
      </w:r>
      <w:r>
        <w:rPr>
          <w:rStyle w:val="ReportTemplate"/>
        </w:rPr>
        <w:t xml:space="preserve"> ESN Direct 2, an early iteration of the product that will deliver mission critical voice communications [radio].  </w:t>
      </w:r>
      <w:r w:rsidR="00DC7129">
        <w:rPr>
          <w:rStyle w:val="ReportTemplate"/>
        </w:rPr>
        <w:t xml:space="preserve">Some </w:t>
      </w:r>
      <w:r>
        <w:rPr>
          <w:rStyle w:val="ReportTemplate"/>
        </w:rPr>
        <w:t xml:space="preserve">Police and Ambulance Services </w:t>
      </w:r>
      <w:r w:rsidR="00DC7129">
        <w:rPr>
          <w:rStyle w:val="ReportTemplate"/>
        </w:rPr>
        <w:t>have</w:t>
      </w:r>
      <w:r>
        <w:rPr>
          <w:rStyle w:val="ReportTemplate"/>
        </w:rPr>
        <w:t xml:space="preserve"> also committed to being Assurance </w:t>
      </w:r>
      <w:r w:rsidR="00F0666A">
        <w:rPr>
          <w:rStyle w:val="ReportTemplate"/>
        </w:rPr>
        <w:t>Partners and</w:t>
      </w:r>
      <w:r w:rsidR="00DC7129">
        <w:rPr>
          <w:rStyle w:val="ReportTemplate"/>
        </w:rPr>
        <w:t xml:space="preserve"> will implement </w:t>
      </w:r>
      <w:r>
        <w:rPr>
          <w:rStyle w:val="ReportTemplate"/>
        </w:rPr>
        <w:t xml:space="preserve"> </w:t>
      </w:r>
      <w:r w:rsidR="00DC7129">
        <w:rPr>
          <w:rStyle w:val="ReportTemplate"/>
        </w:rPr>
        <w:t>ESN products in the future.</w:t>
      </w:r>
      <w:r>
        <w:rPr>
          <w:rStyle w:val="ReportTemplate"/>
        </w:rPr>
        <w:t xml:space="preserve"> This technical implementation has entailed considerable effort on behalf of the two services involved along with the Programme and suppliers.  West Yorkshire FRS will shortly be rolling this out to operational </w:t>
      </w:r>
      <w:r w:rsidR="003F37C8">
        <w:rPr>
          <w:rStyle w:val="ReportTemplate"/>
        </w:rPr>
        <w:t>W</w:t>
      </w:r>
      <w:r>
        <w:rPr>
          <w:rStyle w:val="ReportTemplate"/>
        </w:rPr>
        <w:t xml:space="preserve">atch </w:t>
      </w:r>
      <w:r w:rsidR="003F37C8">
        <w:rPr>
          <w:rStyle w:val="ReportTemplate"/>
        </w:rPr>
        <w:t>M</w:t>
      </w:r>
      <w:r>
        <w:rPr>
          <w:rStyle w:val="ReportTemplate"/>
        </w:rPr>
        <w:t>anagers, which will provide invaluable feedback on its use in incident-based situations but maintaining Airwave provisions as a back-up.</w:t>
      </w:r>
    </w:p>
    <w:p w14:paraId="050E8B3E" w14:textId="601BEF53" w:rsidR="001D7119" w:rsidRDefault="00C7234D" w:rsidP="003A1D8A">
      <w:pPr>
        <w:pStyle w:val="ListParagraph"/>
        <w:numPr>
          <w:ilvl w:val="0"/>
          <w:numId w:val="0"/>
        </w:numPr>
        <w:ind w:left="720" w:firstLine="360"/>
        <w:rPr>
          <w:rStyle w:val="ReportTemplate"/>
        </w:rPr>
      </w:pPr>
      <w:r w:rsidRPr="00802538">
        <w:rPr>
          <w:rStyle w:val="ReportTemplate"/>
          <w:noProof/>
        </w:rPr>
        <w:drawing>
          <wp:inline distT="0" distB="0" distL="0" distR="0" wp14:anchorId="51C4AAF1" wp14:editId="242B4138">
            <wp:extent cx="3187948" cy="3406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5827"/>
                    <a:stretch/>
                  </pic:blipFill>
                  <pic:spPr bwMode="auto">
                    <a:xfrm>
                      <a:off x="0" y="0"/>
                      <a:ext cx="3199460" cy="3418440"/>
                    </a:xfrm>
                    <a:prstGeom prst="rect">
                      <a:avLst/>
                    </a:prstGeom>
                    <a:noFill/>
                    <a:ln>
                      <a:noFill/>
                    </a:ln>
                    <a:extLst>
                      <a:ext uri="{53640926-AAD7-44D8-BBD7-CCE9431645EC}">
                        <a14:shadowObscured xmlns:a14="http://schemas.microsoft.com/office/drawing/2010/main"/>
                      </a:ext>
                    </a:extLst>
                  </pic:spPr>
                </pic:pic>
              </a:graphicData>
            </a:graphic>
          </wp:inline>
        </w:drawing>
      </w:r>
      <w:r w:rsidR="00F57C1A" w:rsidRPr="00F57C1A">
        <w:rPr>
          <w:rStyle w:val="ReportTemplate"/>
          <w:noProof/>
        </w:rPr>
        <w:drawing>
          <wp:inline distT="0" distB="0" distL="0" distR="0" wp14:anchorId="7E14592D" wp14:editId="72EA03E8">
            <wp:extent cx="4259580" cy="19018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580" cy="190185"/>
                    </a:xfrm>
                    <a:prstGeom prst="rect">
                      <a:avLst/>
                    </a:prstGeom>
                    <a:noFill/>
                    <a:ln>
                      <a:noFill/>
                    </a:ln>
                  </pic:spPr>
                </pic:pic>
              </a:graphicData>
            </a:graphic>
          </wp:inline>
        </w:drawing>
      </w:r>
    </w:p>
    <w:p w14:paraId="694D1232" w14:textId="77777777" w:rsidR="00C7234D" w:rsidRPr="00802538" w:rsidRDefault="00C7234D" w:rsidP="00C7234D">
      <w:pPr>
        <w:ind w:left="0" w:firstLine="360"/>
        <w:rPr>
          <w:rStyle w:val="ReportTemplate"/>
          <w:sz w:val="18"/>
          <w:szCs w:val="18"/>
        </w:rPr>
      </w:pPr>
      <w:r w:rsidRPr="00802538">
        <w:rPr>
          <w:rStyle w:val="ReportTemplate"/>
          <w:sz w:val="18"/>
          <w:szCs w:val="18"/>
        </w:rPr>
        <w:t xml:space="preserve">Fig </w:t>
      </w:r>
      <w:r>
        <w:rPr>
          <w:rStyle w:val="ReportTemplate"/>
          <w:sz w:val="18"/>
          <w:szCs w:val="18"/>
        </w:rPr>
        <w:t>1</w:t>
      </w:r>
      <w:r w:rsidRPr="00802538">
        <w:rPr>
          <w:rStyle w:val="ReportTemplate"/>
          <w:sz w:val="18"/>
          <w:szCs w:val="18"/>
        </w:rPr>
        <w:t xml:space="preserve"> ESN Product Uptake</w:t>
      </w:r>
      <w:r>
        <w:rPr>
          <w:rStyle w:val="ReportTemplate"/>
          <w:sz w:val="18"/>
          <w:szCs w:val="18"/>
        </w:rPr>
        <w:t xml:space="preserve"> in English FRSs</w:t>
      </w:r>
    </w:p>
    <w:p w14:paraId="1A007968" w14:textId="5AE61D2D" w:rsidR="001D7119" w:rsidRDefault="002D184A" w:rsidP="001D7119">
      <w:pPr>
        <w:pStyle w:val="ListParagraph"/>
        <w:rPr>
          <w:rStyle w:val="ReportTemplate"/>
        </w:rPr>
      </w:pPr>
      <w:r>
        <w:rPr>
          <w:rStyle w:val="ReportTemplate"/>
        </w:rPr>
        <w:lastRenderedPageBreak/>
        <w:t>T</w:t>
      </w:r>
      <w:r w:rsidR="001D7119">
        <w:rPr>
          <w:rStyle w:val="ReportTemplate"/>
        </w:rPr>
        <w:t>he adoption of early ESN products by FRS assist</w:t>
      </w:r>
      <w:r>
        <w:rPr>
          <w:rStyle w:val="ReportTemplate"/>
        </w:rPr>
        <w:t>s</w:t>
      </w:r>
      <w:r w:rsidR="001D7119">
        <w:rPr>
          <w:rStyle w:val="ReportTemplate"/>
        </w:rPr>
        <w:t xml:space="preserve"> learning and </w:t>
      </w:r>
      <w:r>
        <w:rPr>
          <w:rStyle w:val="ReportTemplate"/>
        </w:rPr>
        <w:t>aids</w:t>
      </w:r>
      <w:r w:rsidR="001D7119">
        <w:rPr>
          <w:rStyle w:val="ReportTemplate"/>
        </w:rPr>
        <w:t xml:space="preserve"> the Programme develop products and support packages</w:t>
      </w:r>
      <w:r>
        <w:rPr>
          <w:rStyle w:val="ReportTemplate"/>
        </w:rPr>
        <w:t xml:space="preserve">.  In doing show it demonstrates that the Fire sector is well engaged and willing to </w:t>
      </w:r>
      <w:r w:rsidR="001C3456">
        <w:rPr>
          <w:rStyle w:val="ReportTemplate"/>
        </w:rPr>
        <w:t>take ESN products once they are fit for purpose</w:t>
      </w:r>
      <w:r w:rsidR="003F37C8">
        <w:rPr>
          <w:rStyle w:val="ReportTemplate"/>
        </w:rPr>
        <w:t>, and c</w:t>
      </w:r>
      <w:r w:rsidR="001C3456">
        <w:rPr>
          <w:rStyle w:val="ReportTemplate"/>
        </w:rPr>
        <w:t>onsequently the fire sector</w:t>
      </w:r>
      <w:r w:rsidR="001D7119">
        <w:rPr>
          <w:rStyle w:val="ReportTemplate"/>
        </w:rPr>
        <w:t xml:space="preserve"> is considered to be more than pulling its weight.  The gratitude owed to these services for their</w:t>
      </w:r>
      <w:r w:rsidR="00F0666A">
        <w:rPr>
          <w:rStyle w:val="ReportTemplate"/>
        </w:rPr>
        <w:t xml:space="preserve"> efforts and</w:t>
      </w:r>
      <w:r w:rsidR="001D7119">
        <w:rPr>
          <w:rStyle w:val="ReportTemplate"/>
        </w:rPr>
        <w:t xml:space="preserve"> pioneering endeavours by the wider Fire Sector is considerable</w:t>
      </w:r>
      <w:r w:rsidR="00404E3B">
        <w:rPr>
          <w:rStyle w:val="ReportTemplate"/>
        </w:rPr>
        <w:t>, as is the onus on the Programme to ensure lessons are truly learned and applied</w:t>
      </w:r>
      <w:r w:rsidR="0061099B">
        <w:rPr>
          <w:rStyle w:val="ReportTemplate"/>
        </w:rPr>
        <w:t xml:space="preserve"> ahead of mainstream transition</w:t>
      </w:r>
      <w:r w:rsidR="001D7119">
        <w:rPr>
          <w:rStyle w:val="ReportTemplate"/>
        </w:rPr>
        <w:t>.</w:t>
      </w:r>
    </w:p>
    <w:p w14:paraId="3B0B848E" w14:textId="1E4F6EFD" w:rsidR="00824C25" w:rsidRDefault="00824C25" w:rsidP="00C90A7B">
      <w:pPr>
        <w:pStyle w:val="ListParagraph"/>
        <w:numPr>
          <w:ilvl w:val="0"/>
          <w:numId w:val="0"/>
        </w:numPr>
        <w:ind w:left="360"/>
        <w:rPr>
          <w:rStyle w:val="ReportTemplate"/>
          <w:noProof/>
        </w:rPr>
      </w:pPr>
    </w:p>
    <w:p w14:paraId="66A1A8AE" w14:textId="1D3EBE2B" w:rsidR="00707764" w:rsidRDefault="00532500" w:rsidP="00637522">
      <w:pPr>
        <w:pStyle w:val="ListParagraph"/>
        <w:rPr>
          <w:rStyle w:val="ReportTemplate"/>
        </w:rPr>
      </w:pPr>
      <w:r>
        <w:rPr>
          <w:rStyle w:val="ReportTemplate"/>
        </w:rPr>
        <w:t>Whilst dates have not yet been included within the FBC, it is unlikely that transition onto the new ESN will commence in earnest until 2023 at the earliest</w:t>
      </w:r>
      <w:r w:rsidR="00F5380E">
        <w:rPr>
          <w:rStyle w:val="ReportTemplate"/>
        </w:rPr>
        <w:t>.</w:t>
      </w:r>
      <w:r w:rsidR="00061EF6">
        <w:rPr>
          <w:rStyle w:val="ReportTemplate"/>
        </w:rPr>
        <w:t xml:space="preserve">  This is as a consequence of a number of challenges and delays within the technical delivery arena</w:t>
      </w:r>
      <w:r w:rsidR="00907517">
        <w:rPr>
          <w:rStyle w:val="ReportTemplate"/>
        </w:rPr>
        <w:t>.  I</w:t>
      </w:r>
      <w:r w:rsidR="00D1504C">
        <w:rPr>
          <w:rStyle w:val="ReportTemplate"/>
        </w:rPr>
        <w:t xml:space="preserve">t must be </w:t>
      </w:r>
      <w:r w:rsidR="00A10DB9">
        <w:rPr>
          <w:rStyle w:val="ReportTemplate"/>
        </w:rPr>
        <w:t>borne in mind</w:t>
      </w:r>
      <w:r w:rsidR="00D1504C">
        <w:rPr>
          <w:rStyle w:val="ReportTemplate"/>
        </w:rPr>
        <w:t xml:space="preserve"> that this is cutting edge technology and the first of its kind in the world</w:t>
      </w:r>
      <w:r w:rsidR="00907517">
        <w:rPr>
          <w:rStyle w:val="ReportTemplate"/>
        </w:rPr>
        <w:t xml:space="preserve"> with other countries now following suit and many others actively watching.</w:t>
      </w:r>
    </w:p>
    <w:p w14:paraId="7B34CAF3" w14:textId="77777777" w:rsidR="00637522" w:rsidRDefault="00637522" w:rsidP="00637522">
      <w:pPr>
        <w:pStyle w:val="ListParagraph"/>
        <w:numPr>
          <w:ilvl w:val="0"/>
          <w:numId w:val="0"/>
        </w:numPr>
        <w:ind w:left="360"/>
        <w:rPr>
          <w:rStyle w:val="ReportTemplate"/>
        </w:rPr>
      </w:pPr>
    </w:p>
    <w:p w14:paraId="0312A802" w14:textId="67A17A36" w:rsidR="004B69F7" w:rsidRDefault="002616AE" w:rsidP="00B465CE">
      <w:pPr>
        <w:pStyle w:val="ListParagraph"/>
        <w:rPr>
          <w:rStyle w:val="ReportTemplate"/>
        </w:rPr>
      </w:pPr>
      <w:r>
        <w:rPr>
          <w:rStyle w:val="ReportTemplate"/>
        </w:rPr>
        <w:t xml:space="preserve">Assurance around </w:t>
      </w:r>
      <w:r w:rsidR="00331D4E">
        <w:rPr>
          <w:rStyle w:val="ReportTemplate"/>
        </w:rPr>
        <w:t xml:space="preserve">coverage for ESN is a high priority </w:t>
      </w:r>
      <w:r w:rsidR="0002009A">
        <w:rPr>
          <w:rStyle w:val="ReportTemplate"/>
        </w:rPr>
        <w:t>for users</w:t>
      </w:r>
      <w:r w:rsidR="005722F0">
        <w:rPr>
          <w:rStyle w:val="ReportTemplate"/>
        </w:rPr>
        <w:t xml:space="preserve"> as</w:t>
      </w:r>
      <w:r w:rsidR="00331D4E">
        <w:rPr>
          <w:rStyle w:val="ReportTemplate"/>
        </w:rPr>
        <w:t xml:space="preserve"> most people are </w:t>
      </w:r>
      <w:r w:rsidR="005722F0">
        <w:rPr>
          <w:rStyle w:val="ReportTemplate"/>
        </w:rPr>
        <w:t>inherently aware of coverage</w:t>
      </w:r>
      <w:r w:rsidR="00A10DB9">
        <w:rPr>
          <w:rStyle w:val="ReportTemplate"/>
        </w:rPr>
        <w:t xml:space="preserve"> from their own experiences</w:t>
      </w:r>
      <w:r w:rsidR="00331D4E">
        <w:rPr>
          <w:rStyle w:val="ReportTemplate"/>
        </w:rPr>
        <w:t xml:space="preserve"> as users of mobile phone technology. </w:t>
      </w:r>
      <w:r w:rsidR="005722F0">
        <w:rPr>
          <w:rStyle w:val="ReportTemplate"/>
        </w:rPr>
        <w:t xml:space="preserve">A product to aid coverage assurance, </w:t>
      </w:r>
      <w:r w:rsidR="00331D4E">
        <w:rPr>
          <w:rStyle w:val="ReportTemplate"/>
        </w:rPr>
        <w:t xml:space="preserve"> ESN Assure 1.1</w:t>
      </w:r>
      <w:r w:rsidR="005722F0">
        <w:rPr>
          <w:rStyle w:val="ReportTemplate"/>
        </w:rPr>
        <w:t xml:space="preserve">, was rolled out in 2020 and is now </w:t>
      </w:r>
      <w:r w:rsidR="00105762">
        <w:rPr>
          <w:rStyle w:val="ReportTemplate"/>
        </w:rPr>
        <w:t xml:space="preserve">being </w:t>
      </w:r>
      <w:r w:rsidR="005722F0">
        <w:rPr>
          <w:rStyle w:val="ReportTemplate"/>
        </w:rPr>
        <w:t>use</w:t>
      </w:r>
      <w:r w:rsidR="00105762">
        <w:rPr>
          <w:rStyle w:val="ReportTemplate"/>
        </w:rPr>
        <w:t>d</w:t>
      </w:r>
      <w:r w:rsidR="00331D4E">
        <w:rPr>
          <w:rStyle w:val="ReportTemplate"/>
        </w:rPr>
        <w:t xml:space="preserve"> </w:t>
      </w:r>
      <w:r w:rsidR="005722F0">
        <w:rPr>
          <w:rStyle w:val="ReportTemplate"/>
        </w:rPr>
        <w:t>by the 3ES</w:t>
      </w:r>
      <w:r w:rsidR="00A37115">
        <w:rPr>
          <w:rStyle w:val="ReportTemplate"/>
        </w:rPr>
        <w:t xml:space="preserve"> to assess coverage.</w:t>
      </w:r>
    </w:p>
    <w:p w14:paraId="47AEA7C6" w14:textId="77777777" w:rsidR="00B465CE" w:rsidRDefault="00B465CE" w:rsidP="00B465CE">
      <w:pPr>
        <w:pStyle w:val="ListParagraph"/>
        <w:numPr>
          <w:ilvl w:val="0"/>
          <w:numId w:val="0"/>
        </w:numPr>
        <w:ind w:left="360"/>
        <w:rPr>
          <w:rStyle w:val="ReportTemplate"/>
        </w:rPr>
      </w:pPr>
    </w:p>
    <w:p w14:paraId="6D8BFCC9" w14:textId="0AD61AF5" w:rsidR="00707764" w:rsidRPr="006E7FBC" w:rsidRDefault="00707764" w:rsidP="004B69F7">
      <w:pPr>
        <w:pStyle w:val="ListParagraph"/>
        <w:numPr>
          <w:ilvl w:val="0"/>
          <w:numId w:val="0"/>
        </w:numPr>
        <w:ind w:left="360"/>
        <w:rPr>
          <w:rStyle w:val="ReportTemplate"/>
          <w:b/>
        </w:rPr>
      </w:pPr>
      <w:r w:rsidRPr="006E7FBC">
        <w:rPr>
          <w:rStyle w:val="ReportTemplate"/>
          <w:b/>
        </w:rPr>
        <w:t>Funding</w:t>
      </w:r>
    </w:p>
    <w:p w14:paraId="62004125" w14:textId="77777777" w:rsidR="004454AD" w:rsidRDefault="004454AD" w:rsidP="004454AD">
      <w:pPr>
        <w:pStyle w:val="ListParagraph"/>
        <w:numPr>
          <w:ilvl w:val="0"/>
          <w:numId w:val="0"/>
        </w:numPr>
        <w:ind w:left="360"/>
        <w:rPr>
          <w:rStyle w:val="ReportTemplate"/>
        </w:rPr>
      </w:pPr>
    </w:p>
    <w:p w14:paraId="02DE8898" w14:textId="77A78CAB" w:rsidR="007F4BA5" w:rsidRDefault="00707764" w:rsidP="00794BEA">
      <w:pPr>
        <w:pStyle w:val="ListParagraph"/>
        <w:rPr>
          <w:rStyle w:val="ReportTemplate"/>
        </w:rPr>
      </w:pPr>
      <w:r>
        <w:rPr>
          <w:rStyle w:val="ReportTemplate"/>
        </w:rPr>
        <w:t>The</w:t>
      </w:r>
      <w:r w:rsidR="0020366D">
        <w:rPr>
          <w:rStyle w:val="ReportTemplate"/>
        </w:rPr>
        <w:t xml:space="preserve"> </w:t>
      </w:r>
      <w:r w:rsidR="006E7FBC">
        <w:rPr>
          <w:rStyle w:val="ReportTemplate"/>
        </w:rPr>
        <w:t xml:space="preserve">English and Welsh </w:t>
      </w:r>
      <w:r w:rsidR="0020366D">
        <w:rPr>
          <w:rStyle w:val="ReportTemplate"/>
        </w:rPr>
        <w:t>Fire Sector’s</w:t>
      </w:r>
      <w:r>
        <w:rPr>
          <w:rStyle w:val="ReportTemplate"/>
        </w:rPr>
        <w:t xml:space="preserve"> </w:t>
      </w:r>
      <w:r w:rsidR="006E7FBC">
        <w:rPr>
          <w:rStyle w:val="ReportTemplate"/>
        </w:rPr>
        <w:t xml:space="preserve">core costs for ESMCP, which represent current spend for </w:t>
      </w:r>
      <w:r>
        <w:rPr>
          <w:rStyle w:val="ReportTemplate"/>
        </w:rPr>
        <w:t>upf</w:t>
      </w:r>
      <w:r w:rsidR="0020366D">
        <w:rPr>
          <w:rStyle w:val="ReportTemplate"/>
        </w:rPr>
        <w:t>r</w:t>
      </w:r>
      <w:r>
        <w:rPr>
          <w:rStyle w:val="ReportTemplate"/>
        </w:rPr>
        <w:t xml:space="preserve">ont and </w:t>
      </w:r>
      <w:r w:rsidR="0020366D">
        <w:rPr>
          <w:rStyle w:val="ReportTemplate"/>
        </w:rPr>
        <w:t>development</w:t>
      </w:r>
      <w:r>
        <w:rPr>
          <w:rStyle w:val="ReportTemplate"/>
        </w:rPr>
        <w:t xml:space="preserve"> costs</w:t>
      </w:r>
      <w:r w:rsidR="00272D29">
        <w:rPr>
          <w:rStyle w:val="ReportTemplate"/>
        </w:rPr>
        <w:t>,</w:t>
      </w:r>
      <w:r w:rsidR="0020366D">
        <w:rPr>
          <w:rStyle w:val="ReportTemplate"/>
        </w:rPr>
        <w:t xml:space="preserve"> are being paid by the Home Office and Welsh </w:t>
      </w:r>
      <w:r w:rsidR="006E7FBC">
        <w:rPr>
          <w:rStyle w:val="ReportTemplate"/>
        </w:rPr>
        <w:t>Government</w:t>
      </w:r>
      <w:r w:rsidR="0020366D">
        <w:rPr>
          <w:rStyle w:val="ReportTemplate"/>
        </w:rPr>
        <w:t xml:space="preserve"> according to an apportionment agreed some time ago.  The core costs for other emergency services </w:t>
      </w:r>
      <w:r w:rsidR="007F4BA5">
        <w:rPr>
          <w:rStyle w:val="ReportTemplate"/>
        </w:rPr>
        <w:t xml:space="preserve">and Devolved Administration </w:t>
      </w:r>
      <w:r w:rsidR="0020366D">
        <w:rPr>
          <w:rStyle w:val="ReportTemplate"/>
        </w:rPr>
        <w:t>are funded differently</w:t>
      </w:r>
      <w:r w:rsidR="00794BEA">
        <w:rPr>
          <w:rStyle w:val="ReportTemplate"/>
        </w:rPr>
        <w:t xml:space="preserve">. </w:t>
      </w:r>
    </w:p>
    <w:p w14:paraId="1E9483AE" w14:textId="77777777" w:rsidR="00794BEA" w:rsidRDefault="00794BEA" w:rsidP="00794BEA">
      <w:pPr>
        <w:pStyle w:val="ListParagraph"/>
        <w:numPr>
          <w:ilvl w:val="0"/>
          <w:numId w:val="0"/>
        </w:numPr>
        <w:ind w:left="360"/>
        <w:rPr>
          <w:rStyle w:val="ReportTemplate"/>
        </w:rPr>
      </w:pPr>
    </w:p>
    <w:p w14:paraId="3D3EBD09" w14:textId="669F7107" w:rsidR="00536BC2" w:rsidRDefault="0091314E" w:rsidP="00536BC2">
      <w:pPr>
        <w:pStyle w:val="ListParagraph"/>
        <w:rPr>
          <w:rStyle w:val="ReportTemplate"/>
        </w:rPr>
      </w:pPr>
      <w:r>
        <w:rPr>
          <w:rStyle w:val="ReportTemplate"/>
        </w:rPr>
        <w:t>A</w:t>
      </w:r>
      <w:r w:rsidRPr="0091314E">
        <w:rPr>
          <w:rStyle w:val="ReportTemplate"/>
        </w:rPr>
        <w:t>t the very outset of the ESMCP journey</w:t>
      </w:r>
      <w:r>
        <w:rPr>
          <w:rStyle w:val="ReportTemplate"/>
        </w:rPr>
        <w:t xml:space="preserve"> the </w:t>
      </w:r>
      <w:r w:rsidR="00E534D2">
        <w:rPr>
          <w:rStyle w:val="ReportTemplate"/>
        </w:rPr>
        <w:t>English FRSs,</w:t>
      </w:r>
      <w:r w:rsidR="008C09A4">
        <w:rPr>
          <w:rStyle w:val="ReportTemplate"/>
        </w:rPr>
        <w:t xml:space="preserve"> through Fire Customer Group</w:t>
      </w:r>
      <w:r w:rsidR="00E534D2">
        <w:rPr>
          <w:rStyle w:val="ReportTemplate"/>
        </w:rPr>
        <w:t>,</w:t>
      </w:r>
      <w:r>
        <w:rPr>
          <w:rStyle w:val="ReportTemplate"/>
        </w:rPr>
        <w:t xml:space="preserve"> agreed a set of funding principles with Government </w:t>
      </w:r>
      <w:r w:rsidR="008C09A4">
        <w:rPr>
          <w:rStyle w:val="ReportTemplate"/>
        </w:rPr>
        <w:t>Department</w:t>
      </w:r>
      <w:r>
        <w:rPr>
          <w:rStyle w:val="ReportTemplate"/>
        </w:rPr>
        <w:t>, t</w:t>
      </w:r>
      <w:r w:rsidR="00A84D20">
        <w:rPr>
          <w:rStyle w:val="ReportTemplate"/>
        </w:rPr>
        <w:t xml:space="preserve">he then DCLG, to ensure that </w:t>
      </w:r>
      <w:r w:rsidR="008C09A4">
        <w:rPr>
          <w:rStyle w:val="ReportTemplate"/>
        </w:rPr>
        <w:t xml:space="preserve">Fire </w:t>
      </w:r>
      <w:r w:rsidR="00A84D20">
        <w:rPr>
          <w:rStyle w:val="ReportTemplate"/>
        </w:rPr>
        <w:t>Authorities would not be disadvantaged in the transition f</w:t>
      </w:r>
      <w:r w:rsidR="008C09A4">
        <w:rPr>
          <w:rStyle w:val="ReportTemplate"/>
        </w:rPr>
        <w:t>r</w:t>
      </w:r>
      <w:r w:rsidR="00A84D20">
        <w:rPr>
          <w:rStyle w:val="ReportTemplate"/>
        </w:rPr>
        <w:t xml:space="preserve">om Airwave to the new ESN technology. With the change of Government </w:t>
      </w:r>
      <w:r w:rsidR="008C09A4">
        <w:rPr>
          <w:rStyle w:val="ReportTemplate"/>
        </w:rPr>
        <w:t>Department</w:t>
      </w:r>
      <w:r w:rsidR="00A84D20">
        <w:rPr>
          <w:rStyle w:val="ReportTemplate"/>
        </w:rPr>
        <w:t xml:space="preserve"> to the Ho</w:t>
      </w:r>
      <w:r w:rsidR="008C09A4">
        <w:rPr>
          <w:rStyle w:val="ReportTemplate"/>
        </w:rPr>
        <w:t>m</w:t>
      </w:r>
      <w:r w:rsidR="00A84D20">
        <w:rPr>
          <w:rStyle w:val="ReportTemplate"/>
        </w:rPr>
        <w:t xml:space="preserve">e Office </w:t>
      </w:r>
      <w:r w:rsidR="00794BEA">
        <w:rPr>
          <w:rStyle w:val="ReportTemplate"/>
        </w:rPr>
        <w:t xml:space="preserve">in 2016 </w:t>
      </w:r>
      <w:r w:rsidR="00A84D20">
        <w:rPr>
          <w:rStyle w:val="ReportTemplate"/>
        </w:rPr>
        <w:t xml:space="preserve">the </w:t>
      </w:r>
      <w:r w:rsidR="008C09A4">
        <w:rPr>
          <w:rStyle w:val="ReportTemplate"/>
        </w:rPr>
        <w:t>policy</w:t>
      </w:r>
      <w:r w:rsidR="00A84D20">
        <w:rPr>
          <w:rStyle w:val="ReportTemplate"/>
        </w:rPr>
        <w:t xml:space="preserve"> towards these has not changed</w:t>
      </w:r>
      <w:r w:rsidR="008C09A4">
        <w:rPr>
          <w:rStyle w:val="ReportTemplate"/>
        </w:rPr>
        <w:t>,</w:t>
      </w:r>
      <w:r w:rsidR="00A84D20">
        <w:rPr>
          <w:rStyle w:val="ReportTemplate"/>
        </w:rPr>
        <w:t xml:space="preserve"> and the principles are:</w:t>
      </w:r>
    </w:p>
    <w:p w14:paraId="2AE6E0E8" w14:textId="77777777" w:rsidR="00536BC2" w:rsidRDefault="00536BC2" w:rsidP="00536BC2">
      <w:pPr>
        <w:pStyle w:val="ListParagraph"/>
        <w:numPr>
          <w:ilvl w:val="0"/>
          <w:numId w:val="0"/>
        </w:numPr>
        <w:ind w:left="360"/>
        <w:rPr>
          <w:rStyle w:val="ReportTemplate"/>
        </w:rPr>
      </w:pPr>
    </w:p>
    <w:p w14:paraId="4757C504" w14:textId="5EE6BBBA" w:rsidR="00536BC2" w:rsidRDefault="0091314E" w:rsidP="00907517">
      <w:pPr>
        <w:pStyle w:val="ListParagraph"/>
        <w:numPr>
          <w:ilvl w:val="1"/>
          <w:numId w:val="8"/>
        </w:numPr>
        <w:rPr>
          <w:rStyle w:val="ReportTemplate"/>
        </w:rPr>
      </w:pPr>
      <w:r w:rsidRPr="0091314E">
        <w:rPr>
          <w:rStyle w:val="ReportTemplate"/>
        </w:rPr>
        <w:t>Funding will be available for equipment to be replaced on a like for like basis [Airwave equivalency]</w:t>
      </w:r>
    </w:p>
    <w:p w14:paraId="749A4F72" w14:textId="45C542FA" w:rsidR="00536BC2" w:rsidRDefault="0091314E" w:rsidP="00907517">
      <w:pPr>
        <w:pStyle w:val="ListParagraph"/>
        <w:numPr>
          <w:ilvl w:val="1"/>
          <w:numId w:val="8"/>
        </w:numPr>
        <w:rPr>
          <w:rStyle w:val="ReportTemplate"/>
        </w:rPr>
      </w:pPr>
      <w:r w:rsidRPr="0091314E">
        <w:rPr>
          <w:rStyle w:val="ReportTemplate"/>
        </w:rPr>
        <w:t>No additional costs to be borne by FRS</w:t>
      </w:r>
      <w:r w:rsidR="00E55334">
        <w:rPr>
          <w:rStyle w:val="ReportTemplate"/>
        </w:rPr>
        <w:t>s</w:t>
      </w:r>
      <w:r w:rsidRPr="0091314E">
        <w:rPr>
          <w:rStyle w:val="ReportTemplate"/>
        </w:rPr>
        <w:t xml:space="preserve"> for dual running (on a like for like basis)</w:t>
      </w:r>
    </w:p>
    <w:p w14:paraId="1DA6DA05" w14:textId="7A88FE8D" w:rsidR="00E12338" w:rsidRDefault="00D540A1" w:rsidP="00907517">
      <w:pPr>
        <w:pStyle w:val="ListParagraph"/>
        <w:numPr>
          <w:ilvl w:val="1"/>
          <w:numId w:val="8"/>
        </w:numPr>
        <w:rPr>
          <w:rStyle w:val="ReportTemplate"/>
        </w:rPr>
      </w:pPr>
      <w:r>
        <w:rPr>
          <w:rStyle w:val="ReportTemplate"/>
        </w:rPr>
        <w:t>R</w:t>
      </w:r>
      <w:r w:rsidR="0091314E" w:rsidRPr="0091314E">
        <w:rPr>
          <w:rStyle w:val="ReportTemplate"/>
        </w:rPr>
        <w:t>easonable costs for transition will be provided by Government Department</w:t>
      </w:r>
    </w:p>
    <w:p w14:paraId="2506BB19" w14:textId="77777777" w:rsidR="004B69F7" w:rsidRDefault="004B69F7" w:rsidP="008C09A4">
      <w:pPr>
        <w:pStyle w:val="ListParagraph"/>
        <w:numPr>
          <w:ilvl w:val="0"/>
          <w:numId w:val="0"/>
        </w:numPr>
        <w:ind w:left="360"/>
        <w:rPr>
          <w:rStyle w:val="ReportTemplate"/>
        </w:rPr>
      </w:pPr>
    </w:p>
    <w:p w14:paraId="03C842B3" w14:textId="374BA9C5" w:rsidR="00C208B2" w:rsidRDefault="001E0B4A" w:rsidP="00472A99">
      <w:pPr>
        <w:pStyle w:val="ListParagraph"/>
        <w:rPr>
          <w:rStyle w:val="ReportTemplate"/>
        </w:rPr>
      </w:pPr>
      <w:r>
        <w:rPr>
          <w:rStyle w:val="ReportTemplate"/>
        </w:rPr>
        <w:t>A</w:t>
      </w:r>
      <w:r w:rsidR="00E534D2">
        <w:rPr>
          <w:rStyle w:val="ReportTemplate"/>
        </w:rPr>
        <w:t xml:space="preserve"> model </w:t>
      </w:r>
      <w:r w:rsidR="00D540A1">
        <w:rPr>
          <w:rStyle w:val="ReportTemplate"/>
        </w:rPr>
        <w:t xml:space="preserve">for </w:t>
      </w:r>
      <w:r w:rsidR="00B4691A">
        <w:rPr>
          <w:rStyle w:val="ReportTemplate"/>
        </w:rPr>
        <w:t xml:space="preserve">English </w:t>
      </w:r>
      <w:r w:rsidR="00D540A1">
        <w:rPr>
          <w:rStyle w:val="ReportTemplate"/>
        </w:rPr>
        <w:t>Local Transition Resource</w:t>
      </w:r>
      <w:r w:rsidR="00CB13B0">
        <w:rPr>
          <w:rStyle w:val="ReportTemplate"/>
        </w:rPr>
        <w:t xml:space="preserve"> (LTR) </w:t>
      </w:r>
      <w:r w:rsidR="00B4691A">
        <w:rPr>
          <w:rStyle w:val="ReportTemplate"/>
        </w:rPr>
        <w:t xml:space="preserve">has been agreed with the Home Office </w:t>
      </w:r>
      <w:r w:rsidR="004D290D">
        <w:rPr>
          <w:rStyle w:val="ReportTemplate"/>
        </w:rPr>
        <w:t xml:space="preserve">for some time </w:t>
      </w:r>
      <w:r w:rsidR="00B4691A">
        <w:rPr>
          <w:rStyle w:val="ReportTemplate"/>
        </w:rPr>
        <w:t xml:space="preserve">to enable staffing for transition to ESN and any necessary preparation </w:t>
      </w:r>
      <w:r w:rsidR="00CB13B0">
        <w:rPr>
          <w:rStyle w:val="ReportTemplate"/>
        </w:rPr>
        <w:t>funding</w:t>
      </w:r>
      <w:r w:rsidR="00E534D2">
        <w:rPr>
          <w:rStyle w:val="ReportTemplate"/>
        </w:rPr>
        <w:t xml:space="preserve"> </w:t>
      </w:r>
      <w:r w:rsidR="00B4691A">
        <w:rPr>
          <w:rStyle w:val="ReportTemplate"/>
        </w:rPr>
        <w:t xml:space="preserve">in line with the above principles.  This was revised in early 2020 to provide </w:t>
      </w:r>
      <w:r w:rsidR="00CF5473">
        <w:rPr>
          <w:rStyle w:val="ReportTemplate"/>
        </w:rPr>
        <w:t>for</w:t>
      </w:r>
      <w:r w:rsidR="00B4691A">
        <w:rPr>
          <w:rStyle w:val="ReportTemplate"/>
        </w:rPr>
        <w:t xml:space="preserve"> £21.6 million for resourc</w:t>
      </w:r>
      <w:r w:rsidR="00AB4528">
        <w:rPr>
          <w:rStyle w:val="ReportTemplate"/>
        </w:rPr>
        <w:t>ing</w:t>
      </w:r>
      <w:r w:rsidR="00B4691A">
        <w:rPr>
          <w:rStyle w:val="ReportTemplate"/>
        </w:rPr>
        <w:t xml:space="preserve"> at local and regional level up to and including the 2024/25 financial year</w:t>
      </w:r>
      <w:r w:rsidR="00B54978">
        <w:rPr>
          <w:rStyle w:val="ReportTemplate"/>
        </w:rPr>
        <w:t>.  Funding</w:t>
      </w:r>
      <w:r w:rsidR="00CB024F">
        <w:rPr>
          <w:rStyle w:val="ReportTemplate"/>
        </w:rPr>
        <w:t xml:space="preserve"> </w:t>
      </w:r>
      <w:r w:rsidR="00B54978">
        <w:rPr>
          <w:rStyle w:val="ReportTemplate"/>
        </w:rPr>
        <w:t>p</w:t>
      </w:r>
      <w:r w:rsidR="00CB024F">
        <w:rPr>
          <w:rStyle w:val="ReportTemplate"/>
        </w:rPr>
        <w:t>revious</w:t>
      </w:r>
      <w:r w:rsidR="004B3A53">
        <w:rPr>
          <w:rStyle w:val="ReportTemplate"/>
        </w:rPr>
        <w:t>ly</w:t>
      </w:r>
      <w:r w:rsidR="00CB024F">
        <w:rPr>
          <w:rStyle w:val="ReportTemplate"/>
        </w:rPr>
        <w:t xml:space="preserve"> </w:t>
      </w:r>
      <w:r w:rsidR="00B54978">
        <w:rPr>
          <w:rStyle w:val="ReportTemplate"/>
        </w:rPr>
        <w:t xml:space="preserve">issued </w:t>
      </w:r>
      <w:r w:rsidR="00AB4528">
        <w:rPr>
          <w:rStyle w:val="ReportTemplate"/>
        </w:rPr>
        <w:t xml:space="preserve">by Government </w:t>
      </w:r>
      <w:r w:rsidR="00B54978">
        <w:rPr>
          <w:rStyle w:val="ReportTemplate"/>
        </w:rPr>
        <w:t xml:space="preserve">for </w:t>
      </w:r>
      <w:r w:rsidR="00CB024F">
        <w:rPr>
          <w:rStyle w:val="ReportTemplate"/>
        </w:rPr>
        <w:t xml:space="preserve">ESMCP </w:t>
      </w:r>
      <w:r w:rsidR="00B54978">
        <w:rPr>
          <w:rStyle w:val="ReportTemplate"/>
        </w:rPr>
        <w:t xml:space="preserve">work </w:t>
      </w:r>
      <w:r w:rsidR="00AB4528">
        <w:rPr>
          <w:rStyle w:val="ReportTemplate"/>
        </w:rPr>
        <w:t>has been</w:t>
      </w:r>
      <w:r w:rsidR="00B54978">
        <w:rPr>
          <w:rStyle w:val="ReportTemplate"/>
        </w:rPr>
        <w:t xml:space="preserve"> by</w:t>
      </w:r>
      <w:r w:rsidR="00CB024F">
        <w:rPr>
          <w:rStyle w:val="ReportTemplate"/>
        </w:rPr>
        <w:t xml:space="preserve"> means of Sec. 31 grant</w:t>
      </w:r>
      <w:r w:rsidR="00196DE1">
        <w:rPr>
          <w:rStyle w:val="ReportTemplate"/>
        </w:rPr>
        <w:t xml:space="preserve">.   </w:t>
      </w:r>
      <w:r w:rsidR="00C208B2" w:rsidRPr="00C208B2">
        <w:rPr>
          <w:rStyle w:val="ReportTemplate"/>
        </w:rPr>
        <w:t xml:space="preserve">From April 2021, the Home Office will introduce </w:t>
      </w:r>
      <w:r w:rsidR="00C208B2" w:rsidRPr="00C208B2">
        <w:rPr>
          <w:rStyle w:val="ReportTemplate"/>
        </w:rPr>
        <w:lastRenderedPageBreak/>
        <w:t xml:space="preserve">changes to the finance monitoring returns </w:t>
      </w:r>
      <w:r w:rsidR="00210F9B">
        <w:rPr>
          <w:rStyle w:val="ReportTemplate"/>
        </w:rPr>
        <w:t>and</w:t>
      </w:r>
      <w:r w:rsidR="00196DE1" w:rsidRPr="00196DE1">
        <w:rPr>
          <w:rStyle w:val="ReportTemplate"/>
        </w:rPr>
        <w:t xml:space="preserve"> </w:t>
      </w:r>
      <w:r w:rsidR="00CF5473">
        <w:rPr>
          <w:rStyle w:val="ReportTemplate"/>
        </w:rPr>
        <w:t>have asked</w:t>
      </w:r>
      <w:r w:rsidR="00196DE1" w:rsidRPr="00196DE1">
        <w:rPr>
          <w:rStyle w:val="ReportTemplate"/>
        </w:rPr>
        <w:t xml:space="preserve"> that future LTR grant monitoring returns are sent directly by Section 151 Officers of each individual Fire and Rescue Authority instead of </w:t>
      </w:r>
      <w:r w:rsidR="00210F9B">
        <w:rPr>
          <w:rStyle w:val="ReportTemplate"/>
        </w:rPr>
        <w:t xml:space="preserve">from </w:t>
      </w:r>
      <w:r w:rsidR="00196DE1" w:rsidRPr="00196DE1">
        <w:rPr>
          <w:rStyle w:val="ReportTemplate"/>
        </w:rPr>
        <w:t>the Regional Programme Managers.</w:t>
      </w:r>
    </w:p>
    <w:p w14:paraId="123BF26C" w14:textId="77777777" w:rsidR="00AE0ADC" w:rsidRDefault="00AE0ADC" w:rsidP="00AE0ADC">
      <w:pPr>
        <w:pStyle w:val="ListParagraph"/>
        <w:numPr>
          <w:ilvl w:val="0"/>
          <w:numId w:val="0"/>
        </w:numPr>
        <w:ind w:left="360"/>
        <w:rPr>
          <w:rStyle w:val="ReportTemplate"/>
        </w:rPr>
      </w:pPr>
    </w:p>
    <w:p w14:paraId="6F35C3D2" w14:textId="51111180" w:rsidR="00AE0ADC" w:rsidRDefault="00AE0ADC" w:rsidP="00472A99">
      <w:pPr>
        <w:pStyle w:val="ListParagraph"/>
        <w:rPr>
          <w:rStyle w:val="ReportTemplate"/>
        </w:rPr>
      </w:pPr>
      <w:r>
        <w:rPr>
          <w:rStyle w:val="ReportTemplate"/>
        </w:rPr>
        <w:t xml:space="preserve">The transition funding approach for Welsh FRSs is different and specific advice can be provided through the ESMCP Senior User </w:t>
      </w:r>
      <w:r w:rsidR="00B27E0C">
        <w:rPr>
          <w:rStyle w:val="ReportTemplate"/>
        </w:rPr>
        <w:t>for</w:t>
      </w:r>
      <w:r>
        <w:rPr>
          <w:rStyle w:val="ReportTemplate"/>
        </w:rPr>
        <w:t xml:space="preserve"> Wales</w:t>
      </w:r>
    </w:p>
    <w:p w14:paraId="726566CA" w14:textId="372536D0" w:rsidR="00B465CE" w:rsidRDefault="00B465CE" w:rsidP="00B465CE">
      <w:pPr>
        <w:pStyle w:val="ListParagraph"/>
        <w:numPr>
          <w:ilvl w:val="0"/>
          <w:numId w:val="0"/>
        </w:numPr>
        <w:ind w:left="360"/>
        <w:rPr>
          <w:rStyle w:val="ReportTemplate"/>
        </w:rPr>
      </w:pPr>
    </w:p>
    <w:p w14:paraId="00EB6DCA" w14:textId="29B4A4E7" w:rsidR="009B6F95" w:rsidRDefault="00177874" w:rsidP="00B465CE">
      <w:pPr>
        <w:pStyle w:val="ListParagraph"/>
        <w:numPr>
          <w:ilvl w:val="0"/>
          <w:numId w:val="0"/>
        </w:numPr>
        <w:ind w:left="360"/>
        <w:rPr>
          <w:rStyle w:val="Style6"/>
        </w:rPr>
      </w:pPr>
      <w:sdt>
        <w:sdtPr>
          <w:rPr>
            <w:rStyle w:val="Style6"/>
          </w:rPr>
          <w:alias w:val="Issues"/>
          <w:tag w:val="Issues"/>
          <w:id w:val="-1684430981"/>
          <w:placeholder>
            <w:docPart w:val="0AC9EC0BCEC94607B7272544C8F795A6"/>
          </w:placeholder>
        </w:sdtPr>
        <w:sdtEndPr>
          <w:rPr>
            <w:rStyle w:val="Style6"/>
          </w:rPr>
        </w:sdtEndPr>
        <w:sdtContent>
          <w:r w:rsidR="009B6F95" w:rsidRPr="00C803F3">
            <w:rPr>
              <w:rStyle w:val="Style6"/>
            </w:rPr>
            <w:t>Issues</w:t>
          </w:r>
        </w:sdtContent>
      </w:sdt>
    </w:p>
    <w:p w14:paraId="1226F582" w14:textId="77777777" w:rsidR="00B465CE" w:rsidRPr="00C803F3" w:rsidRDefault="00B465CE" w:rsidP="00B465CE">
      <w:pPr>
        <w:pStyle w:val="ListParagraph"/>
        <w:numPr>
          <w:ilvl w:val="0"/>
          <w:numId w:val="0"/>
        </w:numPr>
        <w:ind w:left="360"/>
        <w:rPr>
          <w:rStyle w:val="ReportTemplate"/>
        </w:rPr>
      </w:pPr>
    </w:p>
    <w:p w14:paraId="759B19EA" w14:textId="1C41B5BF" w:rsidR="00F74D8B" w:rsidRDefault="00F74D8B" w:rsidP="00382FDB">
      <w:pPr>
        <w:pStyle w:val="ListParagraph"/>
        <w:rPr>
          <w:rStyle w:val="ReportTemplate"/>
        </w:rPr>
      </w:pPr>
      <w:r>
        <w:rPr>
          <w:rStyle w:val="ReportTemplate"/>
        </w:rPr>
        <w:t>A</w:t>
      </w:r>
      <w:r w:rsidR="00D61B50">
        <w:rPr>
          <w:rStyle w:val="ReportTemplate"/>
        </w:rPr>
        <w:t xml:space="preserve"> delay to ESMCP involves a continued reliance on the current Airwave system.  </w:t>
      </w:r>
      <w:r w:rsidR="00296F80">
        <w:rPr>
          <w:rStyle w:val="ReportTemplate"/>
        </w:rPr>
        <w:t xml:space="preserve">Airwave sustainability </w:t>
      </w:r>
      <w:r>
        <w:rPr>
          <w:rStyle w:val="ReportTemplate"/>
        </w:rPr>
        <w:t xml:space="preserve">is managed by </w:t>
      </w:r>
      <w:r w:rsidR="00E67805">
        <w:rPr>
          <w:rStyle w:val="ReportTemplate"/>
        </w:rPr>
        <w:t>a</w:t>
      </w:r>
      <w:r>
        <w:rPr>
          <w:rStyle w:val="ReportTemplate"/>
        </w:rPr>
        <w:t xml:space="preserve"> dedicated </w:t>
      </w:r>
      <w:r w:rsidR="00296F80">
        <w:rPr>
          <w:rStyle w:val="ReportTemplate"/>
        </w:rPr>
        <w:t xml:space="preserve">board </w:t>
      </w:r>
      <w:r w:rsidR="003F2FBD">
        <w:rPr>
          <w:rStyle w:val="ReportTemplate"/>
        </w:rPr>
        <w:t xml:space="preserve">that includes NFCC representation </w:t>
      </w:r>
      <w:r w:rsidR="00296F80">
        <w:rPr>
          <w:rStyle w:val="ReportTemplate"/>
        </w:rPr>
        <w:t>to ensure that the service continues to be fit for purpose until no longer needed by the 3ES</w:t>
      </w:r>
      <w:r w:rsidR="00135B60">
        <w:rPr>
          <w:rStyle w:val="ReportTemplate"/>
        </w:rPr>
        <w:t xml:space="preserve">, </w:t>
      </w:r>
      <w:r w:rsidR="003F2FBD">
        <w:rPr>
          <w:rStyle w:val="ReportTemplate"/>
        </w:rPr>
        <w:t>a position</w:t>
      </w:r>
      <w:r w:rsidR="00296F80">
        <w:rPr>
          <w:rStyle w:val="ReportTemplate"/>
        </w:rPr>
        <w:t xml:space="preserve"> confirmed</w:t>
      </w:r>
      <w:r w:rsidR="003F2FBD">
        <w:rPr>
          <w:rStyle w:val="ReportTemplate"/>
        </w:rPr>
        <w:t xml:space="preserve"> previously</w:t>
      </w:r>
      <w:r w:rsidR="00296F80">
        <w:rPr>
          <w:rStyle w:val="ReportTemplate"/>
        </w:rPr>
        <w:t xml:space="preserve"> by the Home Office Permanent</w:t>
      </w:r>
      <w:r w:rsidR="0049256E">
        <w:rPr>
          <w:rStyle w:val="ReportTemplate"/>
        </w:rPr>
        <w:t xml:space="preserve"> Secretary</w:t>
      </w:r>
      <w:r w:rsidR="00296F80">
        <w:rPr>
          <w:rStyle w:val="ReportTemplate"/>
        </w:rPr>
        <w:t xml:space="preserve">. </w:t>
      </w:r>
    </w:p>
    <w:p w14:paraId="19AF37F0" w14:textId="77777777" w:rsidR="00F74D8B" w:rsidRDefault="00F74D8B" w:rsidP="00F74D8B">
      <w:pPr>
        <w:pStyle w:val="ListParagraph"/>
        <w:numPr>
          <w:ilvl w:val="0"/>
          <w:numId w:val="0"/>
        </w:numPr>
        <w:ind w:left="360"/>
        <w:rPr>
          <w:rStyle w:val="ReportTemplate"/>
        </w:rPr>
      </w:pPr>
    </w:p>
    <w:p w14:paraId="463445CC" w14:textId="7E54F7B6" w:rsidR="00F74D8B" w:rsidRDefault="00F74D8B" w:rsidP="00382FDB">
      <w:pPr>
        <w:pStyle w:val="ListParagraph"/>
        <w:rPr>
          <w:rStyle w:val="ReportTemplate"/>
        </w:rPr>
      </w:pPr>
      <w:r>
        <w:rPr>
          <w:rStyle w:val="ReportTemplate"/>
        </w:rPr>
        <w:t>As a consequence of the delay</w:t>
      </w:r>
      <w:r w:rsidR="00BA355A">
        <w:rPr>
          <w:rStyle w:val="ReportTemplate"/>
        </w:rPr>
        <w:t xml:space="preserve"> to ESN</w:t>
      </w:r>
      <w:r>
        <w:rPr>
          <w:rStyle w:val="ReportTemplate"/>
        </w:rPr>
        <w:t xml:space="preserve">, a majority of </w:t>
      </w:r>
      <w:r w:rsidR="00BA1EEC">
        <w:rPr>
          <w:rStyle w:val="ReportTemplate"/>
        </w:rPr>
        <w:t xml:space="preserve">FRS Control systems will require an interface upgrade to </w:t>
      </w:r>
      <w:r w:rsidR="00BA355A">
        <w:rPr>
          <w:rStyle w:val="ReportTemplate"/>
        </w:rPr>
        <w:t>continue to effectively use the Airwave network.  A</w:t>
      </w:r>
      <w:r w:rsidR="00BA355A" w:rsidRPr="00BA355A">
        <w:rPr>
          <w:rStyle w:val="ReportTemplate"/>
        </w:rPr>
        <w:t>lthough Airwave is responsible for support of equipment inside the network</w:t>
      </w:r>
      <w:r w:rsidR="00BA355A">
        <w:rPr>
          <w:rStyle w:val="ReportTemplate"/>
        </w:rPr>
        <w:t>,</w:t>
      </w:r>
      <w:r w:rsidR="00BA355A" w:rsidRPr="00BA355A">
        <w:rPr>
          <w:rStyle w:val="ReportTemplate"/>
        </w:rPr>
        <w:t xml:space="preserve"> </w:t>
      </w:r>
      <w:r w:rsidR="00BA355A">
        <w:rPr>
          <w:rStyle w:val="ReportTemplate"/>
        </w:rPr>
        <w:t xml:space="preserve">replacement of obsolete components of the system </w:t>
      </w:r>
      <w:r w:rsidR="00BA355A" w:rsidRPr="00BA355A">
        <w:rPr>
          <w:rStyle w:val="ReportTemplate"/>
        </w:rPr>
        <w:t xml:space="preserve">has a knock-on effect into control rooms where an expensive upgrade </w:t>
      </w:r>
      <w:r w:rsidR="000466D7">
        <w:rPr>
          <w:rStyle w:val="ReportTemplate"/>
        </w:rPr>
        <w:t xml:space="preserve">to be completed by the end of 2022 </w:t>
      </w:r>
      <w:r w:rsidR="00BA355A" w:rsidRPr="00BA355A">
        <w:rPr>
          <w:rStyle w:val="ReportTemplate"/>
        </w:rPr>
        <w:t xml:space="preserve">is </w:t>
      </w:r>
      <w:r w:rsidR="0075694A">
        <w:rPr>
          <w:rStyle w:val="ReportTemplate"/>
        </w:rPr>
        <w:t>incumbent</w:t>
      </w:r>
      <w:r w:rsidR="00210F9B">
        <w:rPr>
          <w:rStyle w:val="ReportTemplate"/>
        </w:rPr>
        <w:t xml:space="preserve"> upon</w:t>
      </w:r>
      <w:r w:rsidR="00BA355A" w:rsidRPr="00BA355A">
        <w:rPr>
          <w:rStyle w:val="ReportTemplate"/>
        </w:rPr>
        <w:t xml:space="preserve"> user organisations</w:t>
      </w:r>
      <w:r w:rsidR="00BA355A">
        <w:rPr>
          <w:rStyle w:val="ReportTemplate"/>
        </w:rPr>
        <w:t>.  This upgrade</w:t>
      </w:r>
      <w:r w:rsidR="0075694A">
        <w:rPr>
          <w:rStyle w:val="ReportTemplate"/>
        </w:rPr>
        <w:t>,</w:t>
      </w:r>
      <w:r w:rsidR="00BA355A">
        <w:rPr>
          <w:rStyle w:val="ReportTemplate"/>
        </w:rPr>
        <w:t xml:space="preserve"> known as </w:t>
      </w:r>
      <w:r w:rsidR="00BA355A" w:rsidRPr="00BA355A">
        <w:rPr>
          <w:rStyle w:val="ReportTemplate"/>
        </w:rPr>
        <w:t>Dispatch Communications Server (DCS)</w:t>
      </w:r>
      <w:r w:rsidR="0075694A">
        <w:rPr>
          <w:rStyle w:val="ReportTemplate"/>
        </w:rPr>
        <w:t>,</w:t>
      </w:r>
      <w:r w:rsidR="00C82FD1">
        <w:rPr>
          <w:rStyle w:val="ReportTemplate"/>
        </w:rPr>
        <w:t xml:space="preserve"> has an estimated cost in the region of £2M across English FRS.  Due to a previous Programme assertion that ESN transition would be complete by </w:t>
      </w:r>
      <w:r w:rsidR="000466D7">
        <w:rPr>
          <w:rStyle w:val="ReportTemplate"/>
        </w:rPr>
        <w:t>mid-2023, Fire Authorities have not made provision for this within budgets and discussions between the NFCC and the Home Office are ongoing as to the potential for Government funding.</w:t>
      </w:r>
      <w:r w:rsidR="00A80B5E">
        <w:rPr>
          <w:rStyle w:val="ReportTemplate"/>
        </w:rPr>
        <w:t xml:space="preserve">  At this juncture it cannot be guaranteed that other such </w:t>
      </w:r>
      <w:r w:rsidR="0075694A">
        <w:rPr>
          <w:rStyle w:val="ReportTemplate"/>
        </w:rPr>
        <w:t>matters</w:t>
      </w:r>
      <w:r w:rsidR="00A80B5E">
        <w:rPr>
          <w:rStyle w:val="ReportTemplate"/>
        </w:rPr>
        <w:t xml:space="preserve"> </w:t>
      </w:r>
      <w:r w:rsidR="00C33323">
        <w:rPr>
          <w:rStyle w:val="ReportTemplate"/>
        </w:rPr>
        <w:t>won’t</w:t>
      </w:r>
      <w:r w:rsidR="00A80B5E">
        <w:rPr>
          <w:rStyle w:val="ReportTemplate"/>
        </w:rPr>
        <w:t xml:space="preserve"> emerge, although with a managed service from </w:t>
      </w:r>
      <w:r w:rsidR="00A80B5E" w:rsidRPr="00DB7E2E">
        <w:rPr>
          <w:rStyle w:val="ReportTemplate"/>
        </w:rPr>
        <w:t>Airwave</w:t>
      </w:r>
      <w:r w:rsidR="0075694A" w:rsidRPr="00DB7E2E">
        <w:rPr>
          <w:rStyle w:val="ReportTemplate"/>
        </w:rPr>
        <w:t xml:space="preserve"> under the Firelink contract</w:t>
      </w:r>
      <w:r w:rsidR="00A80B5E" w:rsidRPr="00DB7E2E">
        <w:rPr>
          <w:rStyle w:val="ReportTemplate"/>
        </w:rPr>
        <w:t>, the risk is somewhat reduced as items such as devices remain Airwave’s responsibility</w:t>
      </w:r>
      <w:r w:rsidR="003B2E9F" w:rsidRPr="00DB7E2E">
        <w:rPr>
          <w:rStyle w:val="ReportTemplate"/>
        </w:rPr>
        <w:t>.</w:t>
      </w:r>
    </w:p>
    <w:p w14:paraId="26711722" w14:textId="77777777" w:rsidR="00C33323" w:rsidRDefault="00C33323" w:rsidP="00C33323">
      <w:pPr>
        <w:pStyle w:val="ListParagraph"/>
        <w:numPr>
          <w:ilvl w:val="0"/>
          <w:numId w:val="0"/>
        </w:numPr>
        <w:ind w:left="360"/>
        <w:rPr>
          <w:rStyle w:val="ReportTemplate"/>
        </w:rPr>
      </w:pPr>
    </w:p>
    <w:p w14:paraId="050D4F50" w14:textId="171034AE" w:rsidR="00014D8D" w:rsidRPr="00C33323" w:rsidRDefault="00F65667" w:rsidP="00C33323">
      <w:pPr>
        <w:pStyle w:val="ListParagraph"/>
        <w:rPr>
          <w:rStyle w:val="ReportTemplate"/>
        </w:rPr>
      </w:pPr>
      <w:r w:rsidRPr="00DB7E2E">
        <w:rPr>
          <w:rStyle w:val="ReportTemplate"/>
        </w:rPr>
        <w:t xml:space="preserve">NFCC representatives continue to work with the Programme to ensure that ESN </w:t>
      </w:r>
      <w:r w:rsidR="00BE356D">
        <w:rPr>
          <w:rStyle w:val="ReportTemplate"/>
        </w:rPr>
        <w:t>will be</w:t>
      </w:r>
      <w:r>
        <w:rPr>
          <w:rStyle w:val="ReportTemplate"/>
        </w:rPr>
        <w:t xml:space="preserve"> fit for purpose</w:t>
      </w:r>
      <w:r w:rsidR="008176D6">
        <w:rPr>
          <w:rStyle w:val="ReportTemplate"/>
        </w:rPr>
        <w:t xml:space="preserve">.  Whilst a detailed set of requirements was issued by the 3ES at the outset, and </w:t>
      </w:r>
      <w:r w:rsidR="00937819">
        <w:rPr>
          <w:rStyle w:val="ReportTemplate"/>
        </w:rPr>
        <w:t xml:space="preserve">the </w:t>
      </w:r>
      <w:r w:rsidR="008176D6">
        <w:rPr>
          <w:rStyle w:val="ReportTemplate"/>
        </w:rPr>
        <w:t xml:space="preserve">Home Office </w:t>
      </w:r>
      <w:r w:rsidR="00937819">
        <w:rPr>
          <w:rStyle w:val="ReportTemplate"/>
        </w:rPr>
        <w:t>has committed to the principle</w:t>
      </w:r>
      <w:r w:rsidR="008176D6">
        <w:rPr>
          <w:rStyle w:val="ReportTemplate"/>
        </w:rPr>
        <w:t xml:space="preserve"> that ESN will be at least as good as Airwave, there are some </w:t>
      </w:r>
      <w:r w:rsidR="00BE356D">
        <w:rPr>
          <w:rStyle w:val="ReportTemplate"/>
        </w:rPr>
        <w:t xml:space="preserve">emerging </w:t>
      </w:r>
      <w:r w:rsidR="00025059">
        <w:rPr>
          <w:rStyle w:val="ReportTemplate"/>
        </w:rPr>
        <w:t xml:space="preserve">areas of concern.  </w:t>
      </w:r>
      <w:r w:rsidR="00025059" w:rsidRPr="00025059">
        <w:rPr>
          <w:rStyle w:val="ReportTemplate"/>
        </w:rPr>
        <w:t xml:space="preserve">Due to the very different technologies involved </w:t>
      </w:r>
      <w:r w:rsidR="004D290D">
        <w:rPr>
          <w:rStyle w:val="ReportTemplate"/>
        </w:rPr>
        <w:t xml:space="preserve">in ESN, </w:t>
      </w:r>
      <w:r w:rsidR="00025059" w:rsidRPr="00025059">
        <w:rPr>
          <w:rStyle w:val="ReportTemplate"/>
        </w:rPr>
        <w:t xml:space="preserve">the cost of providing </w:t>
      </w:r>
      <w:r w:rsidR="009F0D7A">
        <w:rPr>
          <w:rStyle w:val="ReportTemplate"/>
        </w:rPr>
        <w:t>sufficient</w:t>
      </w:r>
      <w:r w:rsidR="00025059" w:rsidRPr="00025059">
        <w:rPr>
          <w:rStyle w:val="ReportTemplate"/>
        </w:rPr>
        <w:t xml:space="preserve"> power resilience is </w:t>
      </w:r>
      <w:r w:rsidR="00BE356D">
        <w:rPr>
          <w:rStyle w:val="ReportTemplate"/>
        </w:rPr>
        <w:t>considerably</w:t>
      </w:r>
      <w:r w:rsidR="00025059" w:rsidRPr="00025059">
        <w:rPr>
          <w:rStyle w:val="ReportTemplate"/>
        </w:rPr>
        <w:t xml:space="preserve"> greater than it was for Airwave, costs that were largely borne by the Fire sector</w:t>
      </w:r>
      <w:r w:rsidR="00937819">
        <w:rPr>
          <w:rStyle w:val="ReportTemplate"/>
        </w:rPr>
        <w:t xml:space="preserve"> at the time</w:t>
      </w:r>
      <w:r w:rsidR="00025059" w:rsidRPr="00025059">
        <w:rPr>
          <w:rStyle w:val="ReportTemplate"/>
        </w:rPr>
        <w:t>. Discussions are ongoing about how resilience can be cost effectively provided</w:t>
      </w:r>
      <w:r w:rsidR="00937819">
        <w:rPr>
          <w:rStyle w:val="ReportTemplate"/>
        </w:rPr>
        <w:t>,</w:t>
      </w:r>
      <w:r w:rsidR="00025059" w:rsidRPr="00025059">
        <w:rPr>
          <w:rStyle w:val="ReportTemplate"/>
        </w:rPr>
        <w:t xml:space="preserve"> along with options </w:t>
      </w:r>
      <w:r w:rsidR="004D290D">
        <w:rPr>
          <w:rStyle w:val="ReportTemplate"/>
        </w:rPr>
        <w:t xml:space="preserve">for resolution </w:t>
      </w:r>
      <w:r w:rsidR="00025059" w:rsidRPr="00025059">
        <w:rPr>
          <w:rStyle w:val="ReportTemplate"/>
        </w:rPr>
        <w:t>should equivalency of resilience be deemed unaffordable by Government.</w:t>
      </w:r>
      <w:r w:rsidR="00025059">
        <w:rPr>
          <w:rStyle w:val="ReportTemplate"/>
        </w:rPr>
        <w:t xml:space="preserve">  </w:t>
      </w:r>
      <w:r w:rsidR="00014D8D">
        <w:rPr>
          <w:rStyle w:val="ReportTemplate"/>
        </w:rPr>
        <w:t xml:space="preserve">In </w:t>
      </w:r>
      <w:r w:rsidR="00C00B2C">
        <w:rPr>
          <w:rStyle w:val="ReportTemplate"/>
        </w:rPr>
        <w:t>these instances</w:t>
      </w:r>
      <w:r w:rsidR="00014D8D">
        <w:rPr>
          <w:rStyle w:val="ReportTemplate"/>
        </w:rPr>
        <w:t xml:space="preserve">, it is not unreasonable to </w:t>
      </w:r>
      <w:r w:rsidR="00C00B2C">
        <w:rPr>
          <w:rStyle w:val="ReportTemplate"/>
        </w:rPr>
        <w:t>expect</w:t>
      </w:r>
      <w:r w:rsidR="00014D8D">
        <w:rPr>
          <w:rStyle w:val="ReportTemplate"/>
        </w:rPr>
        <w:t xml:space="preserve"> that the Programme will pay due regard to the </w:t>
      </w:r>
      <w:r w:rsidR="00E92AAC">
        <w:rPr>
          <w:rStyle w:val="ReportTemplate"/>
        </w:rPr>
        <w:t xml:space="preserve">Government’s </w:t>
      </w:r>
      <w:r w:rsidR="00014D8D">
        <w:rPr>
          <w:rStyle w:val="ReportTemplate"/>
        </w:rPr>
        <w:t>Nationa</w:t>
      </w:r>
      <w:r w:rsidR="00C00B2C">
        <w:rPr>
          <w:rStyle w:val="ReportTemplate"/>
        </w:rPr>
        <w:t>l</w:t>
      </w:r>
      <w:r w:rsidR="00014D8D">
        <w:rPr>
          <w:rStyle w:val="ReportTemplate"/>
        </w:rPr>
        <w:t xml:space="preserve"> Risk </w:t>
      </w:r>
      <w:r w:rsidR="00431429">
        <w:rPr>
          <w:rStyle w:val="ReportTemplate"/>
        </w:rPr>
        <w:t>Register</w:t>
      </w:r>
      <w:r w:rsidR="00014D8D">
        <w:rPr>
          <w:rStyle w:val="ReportTemplate"/>
        </w:rPr>
        <w:t xml:space="preserve"> </w:t>
      </w:r>
      <w:r w:rsidR="00C00B2C">
        <w:rPr>
          <w:rStyle w:val="ReportTemplate"/>
        </w:rPr>
        <w:t>in providing mitigations to reasonably foreseeable risks highlighted in the assessment</w:t>
      </w:r>
      <w:r w:rsidR="00431429">
        <w:rPr>
          <w:rStyle w:val="ReportTemplate"/>
        </w:rPr>
        <w:t>, and particular</w:t>
      </w:r>
      <w:r w:rsidR="00C33323">
        <w:rPr>
          <w:rStyle w:val="ReportTemplate"/>
        </w:rPr>
        <w:t>ly</w:t>
      </w:r>
      <w:r w:rsidR="00431429">
        <w:rPr>
          <w:rStyle w:val="ReportTemplate"/>
        </w:rPr>
        <w:t xml:space="preserve"> </w:t>
      </w:r>
      <w:r w:rsidR="00E92AAC">
        <w:rPr>
          <w:rStyle w:val="ReportTemplate"/>
        </w:rPr>
        <w:t>to the risks posed by</w:t>
      </w:r>
      <w:r w:rsidR="00431429">
        <w:rPr>
          <w:rStyle w:val="ReportTemplate"/>
        </w:rPr>
        <w:t xml:space="preserve"> significant regional or national power outage</w:t>
      </w:r>
      <w:r w:rsidR="00C00B2C">
        <w:rPr>
          <w:rStyle w:val="ReportTemplate"/>
        </w:rPr>
        <w:t>.</w:t>
      </w:r>
      <w:r w:rsidR="00BE356D" w:rsidRPr="00BE356D">
        <w:rPr>
          <w:rStyle w:val="ReportTemplate"/>
        </w:rPr>
        <w:t xml:space="preserve"> </w:t>
      </w:r>
    </w:p>
    <w:p w14:paraId="21CE521D" w14:textId="77777777" w:rsidR="00081BF9" w:rsidRDefault="00081BF9" w:rsidP="00081BF9">
      <w:pPr>
        <w:pStyle w:val="ListParagraph"/>
        <w:numPr>
          <w:ilvl w:val="0"/>
          <w:numId w:val="0"/>
        </w:numPr>
        <w:ind w:left="360"/>
        <w:rPr>
          <w:rStyle w:val="ReportTemplate"/>
        </w:rPr>
      </w:pPr>
    </w:p>
    <w:p w14:paraId="1A608DD3" w14:textId="77777777" w:rsidR="00E70DF1" w:rsidRDefault="00917B90" w:rsidP="00081BF9">
      <w:pPr>
        <w:pStyle w:val="ListParagraph"/>
        <w:rPr>
          <w:rStyle w:val="ReportTemplate"/>
        </w:rPr>
      </w:pPr>
      <w:r>
        <w:rPr>
          <w:rStyle w:val="ReportTemplate"/>
        </w:rPr>
        <w:t xml:space="preserve">As previously highlighted, there is currently no tool or mechanism available with which Authorities can plan or budget for an ESN environment.  Allied to the </w:t>
      </w:r>
      <w:r w:rsidR="005142DB">
        <w:rPr>
          <w:rStyle w:val="ReportTemplate"/>
        </w:rPr>
        <w:t xml:space="preserve">discontinuance </w:t>
      </w:r>
      <w:r>
        <w:rPr>
          <w:rStyle w:val="ReportTemplate"/>
        </w:rPr>
        <w:t xml:space="preserve">of </w:t>
      </w:r>
      <w:r>
        <w:rPr>
          <w:rStyle w:val="ReportTemplate"/>
        </w:rPr>
        <w:lastRenderedPageBreak/>
        <w:t xml:space="preserve">Sec. 31 </w:t>
      </w:r>
      <w:r w:rsidR="009F0D7A">
        <w:rPr>
          <w:rStyle w:val="ReportTemplate"/>
        </w:rPr>
        <w:t>Firelink</w:t>
      </w:r>
      <w:r>
        <w:rPr>
          <w:rStyle w:val="ReportTemplate"/>
        </w:rPr>
        <w:t xml:space="preserve"> grant with cessation of Airwave</w:t>
      </w:r>
      <w:r w:rsidR="009F0D7A">
        <w:rPr>
          <w:rStyle w:val="ReportTemplate"/>
        </w:rPr>
        <w:t>,</w:t>
      </w:r>
      <w:r w:rsidR="001F2CAA">
        <w:rPr>
          <w:rStyle w:val="ReportTemplate"/>
        </w:rPr>
        <w:t xml:space="preserve"> distinct</w:t>
      </w:r>
      <w:r>
        <w:rPr>
          <w:rStyle w:val="ReportTemplate"/>
        </w:rPr>
        <w:t xml:space="preserve"> </w:t>
      </w:r>
      <w:r w:rsidR="009F0D7A">
        <w:rPr>
          <w:rStyle w:val="ReportTemplate"/>
        </w:rPr>
        <w:t>concerns</w:t>
      </w:r>
      <w:r>
        <w:rPr>
          <w:rStyle w:val="ReportTemplate"/>
        </w:rPr>
        <w:t xml:space="preserve"> exist that ESN may cost more at local level than </w:t>
      </w:r>
      <w:r w:rsidR="009F0D7A">
        <w:rPr>
          <w:rStyle w:val="ReportTemplate"/>
        </w:rPr>
        <w:t>Authorities</w:t>
      </w:r>
      <w:r>
        <w:rPr>
          <w:rStyle w:val="ReportTemplate"/>
        </w:rPr>
        <w:t xml:space="preserve"> currently pay for Airwave.</w:t>
      </w:r>
      <w:r w:rsidR="00081BF9">
        <w:rPr>
          <w:rStyle w:val="ReportTemplate"/>
        </w:rPr>
        <w:t xml:space="preserve"> </w:t>
      </w:r>
    </w:p>
    <w:p w14:paraId="052D9BD7" w14:textId="77777777" w:rsidR="00E70DF1" w:rsidRDefault="00E70DF1" w:rsidP="00E70DF1">
      <w:pPr>
        <w:pStyle w:val="ListParagraph"/>
        <w:numPr>
          <w:ilvl w:val="0"/>
          <w:numId w:val="0"/>
        </w:numPr>
        <w:ind w:left="360"/>
        <w:rPr>
          <w:rStyle w:val="ReportTemplate"/>
        </w:rPr>
      </w:pPr>
    </w:p>
    <w:p w14:paraId="40A4DCFC" w14:textId="09418AD8" w:rsidR="00135B60" w:rsidRDefault="00E70DF1" w:rsidP="00081BF9">
      <w:pPr>
        <w:pStyle w:val="ListParagraph"/>
        <w:rPr>
          <w:rStyle w:val="ReportTemplate"/>
        </w:rPr>
      </w:pPr>
      <w:r>
        <w:rPr>
          <w:rStyle w:val="ReportTemplate"/>
        </w:rPr>
        <w:t>T</w:t>
      </w:r>
      <w:r w:rsidR="00135B60">
        <w:rPr>
          <w:rStyle w:val="ReportTemplate"/>
        </w:rPr>
        <w:t xml:space="preserve">he delays </w:t>
      </w:r>
      <w:r w:rsidR="00344CD4">
        <w:rPr>
          <w:rStyle w:val="ReportTemplate"/>
        </w:rPr>
        <w:t xml:space="preserve">to ESMCP </w:t>
      </w:r>
      <w:r w:rsidR="00DB1508">
        <w:rPr>
          <w:rStyle w:val="ReportTemplate"/>
        </w:rPr>
        <w:t>may</w:t>
      </w:r>
      <w:r w:rsidR="00135B60">
        <w:rPr>
          <w:rStyle w:val="ReportTemplate"/>
        </w:rPr>
        <w:t xml:space="preserve"> well have consequential impacts on</w:t>
      </w:r>
      <w:r w:rsidR="00DB1508">
        <w:rPr>
          <w:rStyle w:val="ReportTemplate"/>
        </w:rPr>
        <w:t xml:space="preserve"> other key projects or programmes of work within FRS’s</w:t>
      </w:r>
      <w:r w:rsidR="004D7720">
        <w:rPr>
          <w:rStyle w:val="ReportTemplate"/>
        </w:rPr>
        <w:t xml:space="preserve"> which </w:t>
      </w:r>
      <w:r w:rsidR="002D3FC1">
        <w:rPr>
          <w:rStyle w:val="ReportTemplate"/>
        </w:rPr>
        <w:t>may</w:t>
      </w:r>
      <w:r w:rsidR="004D7720">
        <w:rPr>
          <w:rStyle w:val="ReportTemplate"/>
        </w:rPr>
        <w:t xml:space="preserve"> in some way interdependent on ESN</w:t>
      </w:r>
      <w:r w:rsidR="00CB67F1">
        <w:rPr>
          <w:rStyle w:val="ReportTemplate"/>
        </w:rPr>
        <w:t xml:space="preserve">, for example the replacement or upgrade of Control Room Systems, many of which </w:t>
      </w:r>
      <w:r w:rsidR="00B32FD9">
        <w:rPr>
          <w:rStyle w:val="ReportTemplate"/>
        </w:rPr>
        <w:t>may be</w:t>
      </w:r>
      <w:r w:rsidR="00D60A9D">
        <w:rPr>
          <w:rStyle w:val="ReportTemplate"/>
        </w:rPr>
        <w:t xml:space="preserve"> </w:t>
      </w:r>
      <w:r w:rsidR="00CB67F1">
        <w:rPr>
          <w:rStyle w:val="ReportTemplate"/>
        </w:rPr>
        <w:t xml:space="preserve">due for </w:t>
      </w:r>
      <w:r w:rsidR="00D60A9D">
        <w:rPr>
          <w:rStyle w:val="ReportTemplate"/>
        </w:rPr>
        <w:t>replacement</w:t>
      </w:r>
      <w:r w:rsidR="00CB67F1">
        <w:rPr>
          <w:rStyle w:val="ReportTemplate"/>
        </w:rPr>
        <w:t xml:space="preserve"> </w:t>
      </w:r>
      <w:r w:rsidR="00D60A9D">
        <w:rPr>
          <w:rStyle w:val="ReportTemplate"/>
        </w:rPr>
        <w:t>during the likely deployment window for ESN</w:t>
      </w:r>
      <w:r w:rsidR="003A6034">
        <w:rPr>
          <w:rStyle w:val="ReportTemplate"/>
        </w:rPr>
        <w:t xml:space="preserve">. </w:t>
      </w:r>
    </w:p>
    <w:p w14:paraId="344DF57C" w14:textId="77777777" w:rsidR="001F2CAA" w:rsidRDefault="001F2CAA" w:rsidP="001F2CAA">
      <w:pPr>
        <w:pStyle w:val="ListParagraph"/>
        <w:numPr>
          <w:ilvl w:val="0"/>
          <w:numId w:val="0"/>
        </w:numPr>
        <w:ind w:left="360"/>
        <w:rPr>
          <w:rStyle w:val="ReportTemplate"/>
        </w:rPr>
      </w:pPr>
    </w:p>
    <w:p w14:paraId="25B18039" w14:textId="341AA82D" w:rsidR="000F77E9" w:rsidRDefault="001F2CAA" w:rsidP="00ED14FE">
      <w:pPr>
        <w:pStyle w:val="ListParagraph"/>
        <w:rPr>
          <w:rStyle w:val="ReportTemplate"/>
        </w:rPr>
      </w:pPr>
      <w:r>
        <w:rPr>
          <w:rStyle w:val="ReportTemplate"/>
        </w:rPr>
        <w:t xml:space="preserve">Currently there is an exercise to assess the feasibility of accelerating FRS </w:t>
      </w:r>
      <w:r w:rsidR="004C4CF0">
        <w:rPr>
          <w:rStyle w:val="ReportTemplate"/>
        </w:rPr>
        <w:t>transition</w:t>
      </w:r>
      <w:r>
        <w:rPr>
          <w:rStyle w:val="ReportTemplate"/>
        </w:rPr>
        <w:t xml:space="preserve"> onto ESN.  This work will also include an estimate of cost, or additional cost to achieve this</w:t>
      </w:r>
      <w:r w:rsidR="00273020">
        <w:rPr>
          <w:rStyle w:val="ReportTemplate"/>
        </w:rPr>
        <w:t xml:space="preserve">, </w:t>
      </w:r>
      <w:r w:rsidR="00602262">
        <w:rPr>
          <w:rStyle w:val="ReportTemplate"/>
        </w:rPr>
        <w:t xml:space="preserve">with a view that </w:t>
      </w:r>
      <w:r w:rsidR="00273020">
        <w:rPr>
          <w:rStyle w:val="ReportTemplate"/>
        </w:rPr>
        <w:t>it would be</w:t>
      </w:r>
      <w:r w:rsidR="00602262">
        <w:rPr>
          <w:rStyle w:val="ReportTemplate"/>
        </w:rPr>
        <w:t xml:space="preserve"> provided on a pump-prime basis</w:t>
      </w:r>
      <w:r>
        <w:rPr>
          <w:rStyle w:val="ReportTemplate"/>
        </w:rPr>
        <w:t xml:space="preserve">.  The </w:t>
      </w:r>
      <w:r w:rsidR="004C4CF0">
        <w:rPr>
          <w:rStyle w:val="ReportTemplate"/>
        </w:rPr>
        <w:t>broader</w:t>
      </w:r>
      <w:r>
        <w:rPr>
          <w:rStyle w:val="ReportTemplate"/>
        </w:rPr>
        <w:t xml:space="preserve"> benefit is to work towards a collective </w:t>
      </w:r>
      <w:r w:rsidR="00273020">
        <w:rPr>
          <w:rStyle w:val="ReportTemplate"/>
        </w:rPr>
        <w:t xml:space="preserve">3ES </w:t>
      </w:r>
      <w:r w:rsidR="004C4CF0">
        <w:rPr>
          <w:rStyle w:val="ReportTemplate"/>
        </w:rPr>
        <w:t>goal</w:t>
      </w:r>
      <w:r>
        <w:rPr>
          <w:rStyle w:val="ReportTemplate"/>
        </w:rPr>
        <w:t xml:space="preserve"> of </w:t>
      </w:r>
      <w:r w:rsidR="004C4CF0">
        <w:rPr>
          <w:rStyle w:val="ReportTemplate"/>
        </w:rPr>
        <w:t xml:space="preserve">moving off Airwave at the earliest possible </w:t>
      </w:r>
      <w:r w:rsidR="009D7262">
        <w:rPr>
          <w:rStyle w:val="ReportTemplate"/>
        </w:rPr>
        <w:t xml:space="preserve">and safe </w:t>
      </w:r>
      <w:r w:rsidR="004C4CF0">
        <w:rPr>
          <w:rStyle w:val="ReportTemplate"/>
        </w:rPr>
        <w:t xml:space="preserve">point, and by doing so achieve </w:t>
      </w:r>
      <w:r w:rsidR="009D7262">
        <w:rPr>
          <w:rStyle w:val="ReportTemplate"/>
        </w:rPr>
        <w:t xml:space="preserve">significant </w:t>
      </w:r>
      <w:r w:rsidR="004C4CF0">
        <w:rPr>
          <w:rStyle w:val="ReportTemplate"/>
        </w:rPr>
        <w:t xml:space="preserve">savings </w:t>
      </w:r>
      <w:r w:rsidR="009D7262">
        <w:rPr>
          <w:rStyle w:val="ReportTemplate"/>
        </w:rPr>
        <w:t>for the public purse</w:t>
      </w:r>
      <w:r w:rsidR="004C4CF0">
        <w:rPr>
          <w:rStyle w:val="ReportTemplate"/>
        </w:rPr>
        <w:t xml:space="preserve">.   The likelihood of all 3ES migrating off Airwave at the same time </w:t>
      </w:r>
      <w:r w:rsidR="00602262">
        <w:rPr>
          <w:rStyle w:val="ReportTemplate"/>
        </w:rPr>
        <w:t xml:space="preserve">is low.  Therefore, </w:t>
      </w:r>
      <w:r w:rsidR="005E3BB7">
        <w:rPr>
          <w:rStyle w:val="ReportTemplate"/>
        </w:rPr>
        <w:t xml:space="preserve">in working towards a </w:t>
      </w:r>
      <w:r w:rsidR="009D7262">
        <w:rPr>
          <w:rStyle w:val="ReportTemplate"/>
        </w:rPr>
        <w:t xml:space="preserve">safe and </w:t>
      </w:r>
      <w:r w:rsidR="005E3BB7">
        <w:rPr>
          <w:rStyle w:val="ReportTemplate"/>
        </w:rPr>
        <w:t xml:space="preserve">timely </w:t>
      </w:r>
      <w:r w:rsidR="00081BF9">
        <w:rPr>
          <w:rStyle w:val="ReportTemplate"/>
        </w:rPr>
        <w:t>cessation of</w:t>
      </w:r>
      <w:r w:rsidR="005E3BB7">
        <w:rPr>
          <w:rStyle w:val="ReportTemplate"/>
        </w:rPr>
        <w:t xml:space="preserve"> Airwave</w:t>
      </w:r>
      <w:r w:rsidR="0061099B">
        <w:rPr>
          <w:rStyle w:val="ReportTemplate"/>
        </w:rPr>
        <w:t xml:space="preserve"> contracts</w:t>
      </w:r>
      <w:r w:rsidR="005E3BB7">
        <w:rPr>
          <w:rStyle w:val="ReportTemplate"/>
        </w:rPr>
        <w:t xml:space="preserve">, </w:t>
      </w:r>
      <w:r w:rsidR="00602262">
        <w:rPr>
          <w:rStyle w:val="ReportTemplate"/>
        </w:rPr>
        <w:t>the Fire Sector will require some clear assurances that</w:t>
      </w:r>
      <w:r w:rsidR="004D7720">
        <w:rPr>
          <w:rStyle w:val="ReportTemplate"/>
        </w:rPr>
        <w:t xml:space="preserve"> it won’t be disadvantaged</w:t>
      </w:r>
      <w:r w:rsidR="009D7262">
        <w:rPr>
          <w:rStyle w:val="ReportTemplate"/>
        </w:rPr>
        <w:t>, especially financially</w:t>
      </w:r>
      <w:r w:rsidR="00ED14FE">
        <w:rPr>
          <w:rStyle w:val="ReportTemplate"/>
        </w:rPr>
        <w:t>, as individual Services and sectors migrate off Airwave</w:t>
      </w:r>
      <w:r w:rsidR="009D7262">
        <w:rPr>
          <w:rStyle w:val="ReportTemplate"/>
        </w:rPr>
        <w:t>.</w:t>
      </w:r>
    </w:p>
    <w:sdt>
      <w:sdtPr>
        <w:rPr>
          <w:rStyle w:val="Style6"/>
        </w:rPr>
        <w:alias w:val="Wales"/>
        <w:tag w:val="Wales"/>
        <w:id w:val="77032369"/>
        <w:placeholder>
          <w:docPart w:val="C57609CC886D4515BAE6A28CB91B0282"/>
        </w:placeholder>
      </w:sdtPr>
      <w:sdtEndPr>
        <w:rPr>
          <w:rStyle w:val="Style6"/>
        </w:rPr>
      </w:sdtEndPr>
      <w:sdtContent>
        <w:p w14:paraId="08E4A2B7" w14:textId="77777777" w:rsidR="009B6F95" w:rsidRPr="00C803F3" w:rsidRDefault="009B6F95" w:rsidP="000F69FB">
          <w:r w:rsidRPr="00C803F3">
            <w:rPr>
              <w:rStyle w:val="Style6"/>
            </w:rPr>
            <w:t>Implications for Wales</w:t>
          </w:r>
        </w:p>
      </w:sdtContent>
    </w:sdt>
    <w:p w14:paraId="4642ECEB" w14:textId="6DDBA07C" w:rsidR="002539E9" w:rsidRPr="009D6D2B" w:rsidRDefault="003F449A" w:rsidP="002539E9">
      <w:pPr>
        <w:pStyle w:val="ListParagraph"/>
        <w:rPr>
          <w:rStyle w:val="ReportTemplate"/>
        </w:rPr>
      </w:pPr>
      <w:r w:rsidRPr="003F449A">
        <w:rPr>
          <w:rStyle w:val="ReportTemplate"/>
        </w:rPr>
        <w:t>Fire is a devolved function for the Welsh Assembly.  There is direct representation into ESMCP through the Welsh Senior User for ESMCP working through the Welsh Joint Emergency Services Group (JESG), and who works closely with counterpart Senior Users from all user communities.  Notable differences in approach from the respective Government Departments, particularly around funding, are highlighted in the paper</w:t>
      </w:r>
      <w:r w:rsidR="006B2E49" w:rsidRPr="009D6D2B">
        <w:rPr>
          <w:rStyle w:val="ReportTemplate"/>
        </w:rPr>
        <w:t>.</w:t>
      </w:r>
    </w:p>
    <w:p w14:paraId="45E3B643" w14:textId="77777777" w:rsidR="009B6F95" w:rsidRPr="009B1AA8" w:rsidRDefault="00177874" w:rsidP="000F69FB">
      <w:pPr>
        <w:rPr>
          <w:rStyle w:val="ReportTemplate"/>
        </w:rPr>
      </w:pPr>
      <w:sdt>
        <w:sdtPr>
          <w:rPr>
            <w:rStyle w:val="Style6"/>
          </w:rPr>
          <w:alias w:val="Financial Implications"/>
          <w:tag w:val="Financial Implications"/>
          <w:id w:val="-564251015"/>
          <w:placeholder>
            <w:docPart w:val="2D177550F5474959B35BFCACBC029B68"/>
          </w:placeholder>
        </w:sdtPr>
        <w:sdtEndPr>
          <w:rPr>
            <w:rStyle w:val="Style6"/>
          </w:rPr>
        </w:sdtEndPr>
        <w:sdtContent>
          <w:r w:rsidR="009B6F95" w:rsidRPr="009B1AA8">
            <w:rPr>
              <w:rStyle w:val="Style6"/>
            </w:rPr>
            <w:t>Financial Implications</w:t>
          </w:r>
        </w:sdtContent>
      </w:sdt>
    </w:p>
    <w:p w14:paraId="1F619084" w14:textId="0816DD61" w:rsidR="00E1649E" w:rsidRPr="000E37C1" w:rsidRDefault="006B2E49" w:rsidP="000E37C1">
      <w:pPr>
        <w:pStyle w:val="ListParagraph"/>
        <w:rPr>
          <w:rStyle w:val="Title2"/>
          <w:b w:val="0"/>
          <w:sz w:val="22"/>
        </w:rPr>
      </w:pPr>
      <w:r w:rsidRPr="00530060">
        <w:rPr>
          <w:rStyle w:val="Title2"/>
          <w:b w:val="0"/>
          <w:sz w:val="22"/>
        </w:rPr>
        <w:t xml:space="preserve">Financial implications have been discussed in detail in previous sections, however it should be noted that </w:t>
      </w:r>
      <w:r w:rsidR="000E37C1">
        <w:rPr>
          <w:rStyle w:val="Title2"/>
          <w:b w:val="0"/>
          <w:sz w:val="22"/>
        </w:rPr>
        <w:t>t</w:t>
      </w:r>
      <w:r w:rsidR="000E37C1" w:rsidRPr="006F1A2F">
        <w:rPr>
          <w:rStyle w:val="Title2"/>
          <w:b w:val="0"/>
          <w:sz w:val="22"/>
        </w:rPr>
        <w:t xml:space="preserve">he </w:t>
      </w:r>
      <w:r w:rsidR="000E37C1">
        <w:rPr>
          <w:rStyle w:val="Title2"/>
          <w:b w:val="0"/>
          <w:sz w:val="22"/>
        </w:rPr>
        <w:t>Local Transition Resource (LTR)</w:t>
      </w:r>
      <w:r w:rsidR="000E37C1" w:rsidRPr="006F1A2F">
        <w:rPr>
          <w:rStyle w:val="Title2"/>
          <w:b w:val="0"/>
          <w:sz w:val="22"/>
        </w:rPr>
        <w:t xml:space="preserve"> model will require greater accountability to the Home Office via Sec</w:t>
      </w:r>
      <w:r w:rsidR="000E37C1">
        <w:rPr>
          <w:rStyle w:val="Title2"/>
          <w:b w:val="0"/>
          <w:sz w:val="22"/>
        </w:rPr>
        <w:t>tion</w:t>
      </w:r>
      <w:r w:rsidR="000E37C1" w:rsidRPr="006F1A2F">
        <w:rPr>
          <w:rStyle w:val="Title2"/>
          <w:b w:val="0"/>
          <w:sz w:val="22"/>
        </w:rPr>
        <w:t xml:space="preserve"> 151 Officers and FSMC members should be aware that this may raise the prominence of ESMCP funding through Fire Authority and FRS governance. </w:t>
      </w:r>
    </w:p>
    <w:p w14:paraId="63A2E64B" w14:textId="77777777" w:rsidR="006F1A2F" w:rsidRPr="006F1A2F" w:rsidRDefault="006F1A2F" w:rsidP="006F1A2F">
      <w:pPr>
        <w:pStyle w:val="ListParagraph"/>
        <w:numPr>
          <w:ilvl w:val="0"/>
          <w:numId w:val="0"/>
        </w:numPr>
        <w:ind w:left="360"/>
        <w:rPr>
          <w:rStyle w:val="Title2"/>
          <w:b w:val="0"/>
          <w:sz w:val="22"/>
        </w:rPr>
      </w:pPr>
    </w:p>
    <w:p w14:paraId="7B69C0F5" w14:textId="4EE8D7BD" w:rsidR="00C66D77" w:rsidRPr="006F1A2F" w:rsidRDefault="00E70DF1" w:rsidP="000F69FB">
      <w:pPr>
        <w:pStyle w:val="ListParagraph"/>
        <w:rPr>
          <w:rStyle w:val="Title2"/>
          <w:b w:val="0"/>
          <w:sz w:val="22"/>
        </w:rPr>
      </w:pPr>
      <w:r>
        <w:rPr>
          <w:rStyle w:val="Title2"/>
          <w:b w:val="0"/>
          <w:sz w:val="22"/>
        </w:rPr>
        <w:t xml:space="preserve">As highlighted, </w:t>
      </w:r>
      <w:r w:rsidR="007F6F07">
        <w:rPr>
          <w:rStyle w:val="Title2"/>
          <w:b w:val="0"/>
          <w:sz w:val="22"/>
        </w:rPr>
        <w:t>a</w:t>
      </w:r>
      <w:r w:rsidR="00C66D77" w:rsidRPr="006F1A2F">
        <w:rPr>
          <w:rStyle w:val="Title2"/>
          <w:b w:val="0"/>
          <w:sz w:val="22"/>
        </w:rPr>
        <w:t xml:space="preserve"> broad concern exists that</w:t>
      </w:r>
      <w:r w:rsidR="007F6F07">
        <w:rPr>
          <w:rStyle w:val="Title2"/>
          <w:b w:val="0"/>
          <w:sz w:val="22"/>
        </w:rPr>
        <w:t>,</w:t>
      </w:r>
      <w:r w:rsidR="00C66D77" w:rsidRPr="006F1A2F">
        <w:rPr>
          <w:rStyle w:val="Title2"/>
          <w:b w:val="0"/>
          <w:sz w:val="22"/>
        </w:rPr>
        <w:t xml:space="preserve"> in the absence of grant support going forward</w:t>
      </w:r>
      <w:r w:rsidR="007F6F07">
        <w:rPr>
          <w:rStyle w:val="Title2"/>
          <w:b w:val="0"/>
          <w:sz w:val="22"/>
        </w:rPr>
        <w:t>,</w:t>
      </w:r>
      <w:r w:rsidR="00C66D77" w:rsidRPr="006F1A2F">
        <w:rPr>
          <w:rStyle w:val="Title2"/>
          <w:b w:val="0"/>
          <w:sz w:val="22"/>
        </w:rPr>
        <w:t xml:space="preserve"> ESN may cost Fire Authorities more than they currently </w:t>
      </w:r>
      <w:r w:rsidR="007F6F07">
        <w:rPr>
          <w:rStyle w:val="Title2"/>
          <w:b w:val="0"/>
          <w:sz w:val="22"/>
        </w:rPr>
        <w:t xml:space="preserve">pay for </w:t>
      </w:r>
      <w:r w:rsidR="00C66D77" w:rsidRPr="006F1A2F">
        <w:rPr>
          <w:rStyle w:val="Title2"/>
          <w:b w:val="0"/>
          <w:sz w:val="22"/>
        </w:rPr>
        <w:t>Airwave.</w:t>
      </w:r>
    </w:p>
    <w:p w14:paraId="126448A0" w14:textId="77777777" w:rsidR="009B6F95" w:rsidRPr="009B1AA8" w:rsidRDefault="00177874" w:rsidP="000F69FB">
      <w:pPr>
        <w:rPr>
          <w:rStyle w:val="ReportTemplate"/>
        </w:rPr>
      </w:pPr>
      <w:sdt>
        <w:sdtPr>
          <w:rPr>
            <w:rStyle w:val="Style6"/>
          </w:rPr>
          <w:alias w:val="Next steps"/>
          <w:tag w:val="Next steps"/>
          <w:id w:val="538939935"/>
          <w:placeholder>
            <w:docPart w:val="FB5B60CC7BEC4BD98DEBDD58B187BEA2"/>
          </w:placeholder>
        </w:sdtPr>
        <w:sdtEndPr>
          <w:rPr>
            <w:rStyle w:val="Style6"/>
          </w:rPr>
        </w:sdtEndPr>
        <w:sdtContent>
          <w:r w:rsidR="009B6F95" w:rsidRPr="009B1AA8">
            <w:rPr>
              <w:rStyle w:val="Style6"/>
            </w:rPr>
            <w:t>Next steps</w:t>
          </w:r>
        </w:sdtContent>
      </w:sdt>
    </w:p>
    <w:p w14:paraId="4F0A3A27" w14:textId="65D86AD3" w:rsidR="00C14181" w:rsidRDefault="008B6102" w:rsidP="00524492">
      <w:pPr>
        <w:pStyle w:val="ListParagraph"/>
        <w:rPr>
          <w:rStyle w:val="ReportTemplate"/>
        </w:rPr>
      </w:pPr>
      <w:r>
        <w:rPr>
          <w:rStyle w:val="ReportTemplate"/>
        </w:rPr>
        <w:t>Subject to approval, LGA and NFCC representatives will work to produce a joint response to the ESMCP FBC once in its finalised state</w:t>
      </w:r>
    </w:p>
    <w:p w14:paraId="3A871790" w14:textId="77777777" w:rsidR="00524492" w:rsidRDefault="00524492" w:rsidP="00524492">
      <w:pPr>
        <w:pStyle w:val="ListParagraph"/>
        <w:numPr>
          <w:ilvl w:val="0"/>
          <w:numId w:val="0"/>
        </w:numPr>
        <w:ind w:left="360"/>
        <w:rPr>
          <w:rStyle w:val="ReportTemplate"/>
        </w:rPr>
      </w:pPr>
    </w:p>
    <w:p w14:paraId="6336FBAD" w14:textId="7F6550E5" w:rsidR="00C14181" w:rsidRDefault="00C14181" w:rsidP="00C14181">
      <w:pPr>
        <w:pStyle w:val="ListParagraph"/>
        <w:rPr>
          <w:rStyle w:val="ReportTemplate"/>
        </w:rPr>
      </w:pPr>
      <w:r>
        <w:rPr>
          <w:rStyle w:val="ReportTemplate"/>
        </w:rPr>
        <w:t xml:space="preserve">NFCC ESMCP representatives will work to refine the financial </w:t>
      </w:r>
      <w:r w:rsidR="00B465CE">
        <w:rPr>
          <w:rStyle w:val="ReportTemplate"/>
        </w:rPr>
        <w:t xml:space="preserve">and allied </w:t>
      </w:r>
      <w:r>
        <w:rPr>
          <w:rStyle w:val="ReportTemplate"/>
        </w:rPr>
        <w:t xml:space="preserve">assumptions </w:t>
      </w:r>
      <w:r w:rsidR="00A446E7">
        <w:rPr>
          <w:rStyle w:val="ReportTemplate"/>
        </w:rPr>
        <w:t>with the intent to</w:t>
      </w:r>
      <w:r>
        <w:rPr>
          <w:rStyle w:val="ReportTemplate"/>
        </w:rPr>
        <w:t xml:space="preserve"> present more detail </w:t>
      </w:r>
      <w:r w:rsidR="00E70DF1">
        <w:rPr>
          <w:rStyle w:val="ReportTemplate"/>
        </w:rPr>
        <w:t xml:space="preserve">on the FBC and the progress of ESMCP </w:t>
      </w:r>
      <w:r>
        <w:rPr>
          <w:rStyle w:val="ReportTemplate"/>
        </w:rPr>
        <w:t>to a future FSMC.</w:t>
      </w:r>
    </w:p>
    <w:sectPr w:rsidR="00C14181" w:rsidSect="00100688">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5418" w14:textId="77777777" w:rsidR="00177874" w:rsidRPr="00C803F3" w:rsidRDefault="00177874" w:rsidP="00C803F3">
      <w:r>
        <w:separator/>
      </w:r>
    </w:p>
  </w:endnote>
  <w:endnote w:type="continuationSeparator" w:id="0">
    <w:p w14:paraId="13327472" w14:textId="77777777" w:rsidR="00177874" w:rsidRPr="00C803F3" w:rsidRDefault="0017787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93BF" w14:textId="77777777" w:rsidR="005B4155" w:rsidRPr="003219CC" w:rsidRDefault="005B4155"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BBB2" w14:textId="77777777" w:rsidR="00177874" w:rsidRPr="00C803F3" w:rsidRDefault="00177874" w:rsidP="00C803F3">
      <w:r>
        <w:separator/>
      </w:r>
    </w:p>
  </w:footnote>
  <w:footnote w:type="continuationSeparator" w:id="0">
    <w:p w14:paraId="757ACFFF" w14:textId="77777777" w:rsidR="00177874" w:rsidRPr="00C803F3" w:rsidRDefault="0017787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4BE" w14:textId="77777777" w:rsidR="005B4155" w:rsidRDefault="005B415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81"/>
    </w:tblGrid>
    <w:tr w:rsidR="005B4155" w:rsidRPr="00C25CA7" w14:paraId="3A72822E" w14:textId="77777777" w:rsidTr="00100688">
      <w:trPr>
        <w:trHeight w:val="416"/>
      </w:trPr>
      <w:tc>
        <w:tcPr>
          <w:tcW w:w="5637" w:type="dxa"/>
          <w:vMerge w:val="restart"/>
        </w:tcPr>
        <w:p w14:paraId="59A9B481" w14:textId="77777777" w:rsidR="005B4155" w:rsidRPr="00C803F3" w:rsidRDefault="005B4155" w:rsidP="00C803F3">
          <w:r w:rsidRPr="00C803F3">
            <w:rPr>
              <w:noProof/>
              <w:lang w:val="en-US"/>
            </w:rPr>
            <w:drawing>
              <wp:inline distT="0" distB="0" distL="0" distR="0" wp14:anchorId="5837A1DA" wp14:editId="5837A1DB">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0707837C97C495DB1CAD75EB8B53BDC"/>
          </w:placeholder>
        </w:sdtPr>
        <w:sdtEndPr/>
        <w:sdtContent>
          <w:tc>
            <w:tcPr>
              <w:tcW w:w="4281" w:type="dxa"/>
            </w:tcPr>
            <w:p w14:paraId="5E7E9DA4" w14:textId="322D388B" w:rsidR="005B4155" w:rsidRPr="00100688" w:rsidRDefault="00100688" w:rsidP="00C803F3">
              <w:pPr>
                <w:rPr>
                  <w:b/>
                  <w:bCs/>
                </w:rPr>
              </w:pPr>
              <w:r w:rsidRPr="00100688">
                <w:rPr>
                  <w:b/>
                  <w:bCs/>
                </w:rPr>
                <w:t>Fire Services Management Committee</w:t>
              </w:r>
            </w:p>
          </w:tc>
        </w:sdtContent>
      </w:sdt>
    </w:tr>
    <w:tr w:rsidR="005B4155" w14:paraId="0AEB5387" w14:textId="77777777" w:rsidTr="00100688">
      <w:trPr>
        <w:trHeight w:val="406"/>
      </w:trPr>
      <w:tc>
        <w:tcPr>
          <w:tcW w:w="5637" w:type="dxa"/>
          <w:vMerge/>
        </w:tcPr>
        <w:p w14:paraId="55F9043D" w14:textId="77777777" w:rsidR="005B4155" w:rsidRPr="00A627DD" w:rsidRDefault="005B4155" w:rsidP="00C803F3"/>
      </w:tc>
      <w:tc>
        <w:tcPr>
          <w:tcW w:w="4281" w:type="dxa"/>
        </w:tcPr>
        <w:sdt>
          <w:sdtPr>
            <w:alias w:val="Date"/>
            <w:tag w:val="Date"/>
            <w:id w:val="-488943452"/>
            <w:placeholder>
              <w:docPart w:val="B903FA90BAB84F38A22D367906D7ED02"/>
            </w:placeholder>
            <w:date w:fullDate="2021-03-05T00:00:00Z">
              <w:dateFormat w:val="dd MMMM yyyy"/>
              <w:lid w:val="en-GB"/>
              <w:storeMappedDataAs w:val="dateTime"/>
              <w:calendar w:val="gregorian"/>
            </w:date>
          </w:sdtPr>
          <w:sdtEndPr/>
          <w:sdtContent>
            <w:p w14:paraId="4D2476B8" w14:textId="3BCDE374" w:rsidR="005B4155" w:rsidRPr="00C803F3" w:rsidRDefault="00100688" w:rsidP="00C803F3">
              <w:r>
                <w:t>05 March 2021</w:t>
              </w:r>
            </w:p>
          </w:sdtContent>
        </w:sdt>
      </w:tc>
    </w:tr>
    <w:tr w:rsidR="005B4155" w:rsidRPr="00C25CA7" w14:paraId="268860F3" w14:textId="77777777" w:rsidTr="00100688">
      <w:trPr>
        <w:trHeight w:val="89"/>
      </w:trPr>
      <w:tc>
        <w:tcPr>
          <w:tcW w:w="5637" w:type="dxa"/>
          <w:vMerge/>
        </w:tcPr>
        <w:p w14:paraId="00F01DFD" w14:textId="77777777" w:rsidR="005B4155" w:rsidRPr="00A627DD" w:rsidRDefault="005B4155" w:rsidP="00C803F3"/>
      </w:tc>
      <w:tc>
        <w:tcPr>
          <w:tcW w:w="4281" w:type="dxa"/>
        </w:tcPr>
        <w:p w14:paraId="16BB3261" w14:textId="6B7E12CF" w:rsidR="005B4155" w:rsidRPr="00C803F3" w:rsidRDefault="005B4155" w:rsidP="00C803F3"/>
      </w:tc>
    </w:tr>
  </w:tbl>
  <w:p w14:paraId="58FC019C" w14:textId="77777777" w:rsidR="005B4155" w:rsidRDefault="005B4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03F7"/>
    <w:multiLevelType w:val="hybridMultilevel"/>
    <w:tmpl w:val="80664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6536A9"/>
    <w:multiLevelType w:val="hybridMultilevel"/>
    <w:tmpl w:val="7212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985EB9"/>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552A34"/>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08689C"/>
    <w:multiLevelType w:val="hybridMultilevel"/>
    <w:tmpl w:val="F5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029CC"/>
    <w:multiLevelType w:val="hybridMultilevel"/>
    <w:tmpl w:val="6DC6C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C66070"/>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0B44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9"/>
  </w:num>
  <w:num w:numId="5">
    <w:abstractNumId w:val="6"/>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28"/>
    <w:rsid w:val="000023BB"/>
    <w:rsid w:val="00003346"/>
    <w:rsid w:val="00007992"/>
    <w:rsid w:val="00012E7F"/>
    <w:rsid w:val="00014D8D"/>
    <w:rsid w:val="00016097"/>
    <w:rsid w:val="0002009A"/>
    <w:rsid w:val="00021D85"/>
    <w:rsid w:val="00025059"/>
    <w:rsid w:val="000252BB"/>
    <w:rsid w:val="000337B1"/>
    <w:rsid w:val="0003519A"/>
    <w:rsid w:val="000369A6"/>
    <w:rsid w:val="000466D7"/>
    <w:rsid w:val="000501FD"/>
    <w:rsid w:val="00054291"/>
    <w:rsid w:val="00061EF6"/>
    <w:rsid w:val="00080B54"/>
    <w:rsid w:val="00081BF9"/>
    <w:rsid w:val="0008226F"/>
    <w:rsid w:val="00082E75"/>
    <w:rsid w:val="00083E0F"/>
    <w:rsid w:val="000864CC"/>
    <w:rsid w:val="00097E4A"/>
    <w:rsid w:val="000B599E"/>
    <w:rsid w:val="000C19E7"/>
    <w:rsid w:val="000C4C21"/>
    <w:rsid w:val="000E1A25"/>
    <w:rsid w:val="000E36E9"/>
    <w:rsid w:val="000E37C1"/>
    <w:rsid w:val="000F3B09"/>
    <w:rsid w:val="000F424B"/>
    <w:rsid w:val="000F69FB"/>
    <w:rsid w:val="000F77E9"/>
    <w:rsid w:val="00100688"/>
    <w:rsid w:val="00105762"/>
    <w:rsid w:val="00112413"/>
    <w:rsid w:val="00121AF8"/>
    <w:rsid w:val="00135B60"/>
    <w:rsid w:val="00136AE6"/>
    <w:rsid w:val="00143393"/>
    <w:rsid w:val="00144A5E"/>
    <w:rsid w:val="00145389"/>
    <w:rsid w:val="00157393"/>
    <w:rsid w:val="00157B01"/>
    <w:rsid w:val="001716D0"/>
    <w:rsid w:val="00177874"/>
    <w:rsid w:val="001903A7"/>
    <w:rsid w:val="00191FEC"/>
    <w:rsid w:val="001957DB"/>
    <w:rsid w:val="00195BC6"/>
    <w:rsid w:val="00196DE1"/>
    <w:rsid w:val="001A2ABE"/>
    <w:rsid w:val="001B0769"/>
    <w:rsid w:val="001B36CE"/>
    <w:rsid w:val="001B497A"/>
    <w:rsid w:val="001B5B0A"/>
    <w:rsid w:val="001C3456"/>
    <w:rsid w:val="001C6E57"/>
    <w:rsid w:val="001D7119"/>
    <w:rsid w:val="001E0843"/>
    <w:rsid w:val="001E0B4A"/>
    <w:rsid w:val="001E27AF"/>
    <w:rsid w:val="001E3FB2"/>
    <w:rsid w:val="001E6E30"/>
    <w:rsid w:val="001F1689"/>
    <w:rsid w:val="001F2CAA"/>
    <w:rsid w:val="001F638F"/>
    <w:rsid w:val="001F6593"/>
    <w:rsid w:val="001F6ED4"/>
    <w:rsid w:val="0020366D"/>
    <w:rsid w:val="0020435C"/>
    <w:rsid w:val="0020775A"/>
    <w:rsid w:val="00210F9B"/>
    <w:rsid w:val="002134F7"/>
    <w:rsid w:val="002159B6"/>
    <w:rsid w:val="002160A4"/>
    <w:rsid w:val="002326F8"/>
    <w:rsid w:val="002460B9"/>
    <w:rsid w:val="0024674F"/>
    <w:rsid w:val="00247E20"/>
    <w:rsid w:val="00252A0C"/>
    <w:rsid w:val="002539E9"/>
    <w:rsid w:val="002616AE"/>
    <w:rsid w:val="002653C4"/>
    <w:rsid w:val="00272D29"/>
    <w:rsid w:val="00273020"/>
    <w:rsid w:val="00273082"/>
    <w:rsid w:val="0029140B"/>
    <w:rsid w:val="00296F80"/>
    <w:rsid w:val="002A4A2B"/>
    <w:rsid w:val="002A70FC"/>
    <w:rsid w:val="002B74FC"/>
    <w:rsid w:val="002C19AC"/>
    <w:rsid w:val="002C7084"/>
    <w:rsid w:val="002D0C15"/>
    <w:rsid w:val="002D16FD"/>
    <w:rsid w:val="002D184A"/>
    <w:rsid w:val="002D3FC1"/>
    <w:rsid w:val="002D5116"/>
    <w:rsid w:val="002D7C1A"/>
    <w:rsid w:val="002F10C1"/>
    <w:rsid w:val="002F39D8"/>
    <w:rsid w:val="002F7479"/>
    <w:rsid w:val="00301A51"/>
    <w:rsid w:val="0030515C"/>
    <w:rsid w:val="003102A8"/>
    <w:rsid w:val="00313D4B"/>
    <w:rsid w:val="0031655B"/>
    <w:rsid w:val="00316CBE"/>
    <w:rsid w:val="003219CC"/>
    <w:rsid w:val="00326BE7"/>
    <w:rsid w:val="00331D4E"/>
    <w:rsid w:val="00340317"/>
    <w:rsid w:val="003408C3"/>
    <w:rsid w:val="00340B60"/>
    <w:rsid w:val="00344CD4"/>
    <w:rsid w:val="00364D74"/>
    <w:rsid w:val="00365BED"/>
    <w:rsid w:val="003717CD"/>
    <w:rsid w:val="00376056"/>
    <w:rsid w:val="00382FDB"/>
    <w:rsid w:val="0038452A"/>
    <w:rsid w:val="003869E7"/>
    <w:rsid w:val="00397624"/>
    <w:rsid w:val="003A1D8A"/>
    <w:rsid w:val="003A3685"/>
    <w:rsid w:val="003A6034"/>
    <w:rsid w:val="003B144A"/>
    <w:rsid w:val="003B2E9F"/>
    <w:rsid w:val="003B5DBD"/>
    <w:rsid w:val="003B6075"/>
    <w:rsid w:val="003C6E51"/>
    <w:rsid w:val="003D0200"/>
    <w:rsid w:val="003D1E5B"/>
    <w:rsid w:val="003D40B2"/>
    <w:rsid w:val="003D44F8"/>
    <w:rsid w:val="003D4C24"/>
    <w:rsid w:val="003D6428"/>
    <w:rsid w:val="003E2DB9"/>
    <w:rsid w:val="003E45AC"/>
    <w:rsid w:val="003E6E3E"/>
    <w:rsid w:val="003F1E0F"/>
    <w:rsid w:val="003F2FBD"/>
    <w:rsid w:val="003F37C8"/>
    <w:rsid w:val="003F449A"/>
    <w:rsid w:val="003F4934"/>
    <w:rsid w:val="00400045"/>
    <w:rsid w:val="00404E3B"/>
    <w:rsid w:val="004107CF"/>
    <w:rsid w:val="004130B6"/>
    <w:rsid w:val="00424445"/>
    <w:rsid w:val="00426B08"/>
    <w:rsid w:val="00430906"/>
    <w:rsid w:val="004313FF"/>
    <w:rsid w:val="00431429"/>
    <w:rsid w:val="00431918"/>
    <w:rsid w:val="0044144A"/>
    <w:rsid w:val="004454AD"/>
    <w:rsid w:val="00486618"/>
    <w:rsid w:val="0049256E"/>
    <w:rsid w:val="00495A4E"/>
    <w:rsid w:val="00496D74"/>
    <w:rsid w:val="004A226A"/>
    <w:rsid w:val="004B3A53"/>
    <w:rsid w:val="004B439D"/>
    <w:rsid w:val="004B5E06"/>
    <w:rsid w:val="004B69F7"/>
    <w:rsid w:val="004B6BE4"/>
    <w:rsid w:val="004C0D39"/>
    <w:rsid w:val="004C4CF0"/>
    <w:rsid w:val="004C5915"/>
    <w:rsid w:val="004C6C9B"/>
    <w:rsid w:val="004D07C7"/>
    <w:rsid w:val="004D08B2"/>
    <w:rsid w:val="004D290D"/>
    <w:rsid w:val="004D627C"/>
    <w:rsid w:val="004D7720"/>
    <w:rsid w:val="004E4E43"/>
    <w:rsid w:val="004F24E7"/>
    <w:rsid w:val="004F7C63"/>
    <w:rsid w:val="00500E5D"/>
    <w:rsid w:val="00510B5E"/>
    <w:rsid w:val="005142DB"/>
    <w:rsid w:val="00516DB8"/>
    <w:rsid w:val="0052017A"/>
    <w:rsid w:val="00520590"/>
    <w:rsid w:val="00524492"/>
    <w:rsid w:val="00525EB8"/>
    <w:rsid w:val="00530060"/>
    <w:rsid w:val="00532500"/>
    <w:rsid w:val="0053696B"/>
    <w:rsid w:val="00536BC2"/>
    <w:rsid w:val="00557C7A"/>
    <w:rsid w:val="00570937"/>
    <w:rsid w:val="005722F0"/>
    <w:rsid w:val="00577A39"/>
    <w:rsid w:val="005808E1"/>
    <w:rsid w:val="00587E3D"/>
    <w:rsid w:val="00587ECE"/>
    <w:rsid w:val="005A3439"/>
    <w:rsid w:val="005A606B"/>
    <w:rsid w:val="005B4155"/>
    <w:rsid w:val="005C0FA0"/>
    <w:rsid w:val="005D34CA"/>
    <w:rsid w:val="005D4CFC"/>
    <w:rsid w:val="005E0371"/>
    <w:rsid w:val="005E368B"/>
    <w:rsid w:val="005E37B4"/>
    <w:rsid w:val="005E3BB7"/>
    <w:rsid w:val="005F04B0"/>
    <w:rsid w:val="005F6109"/>
    <w:rsid w:val="00602262"/>
    <w:rsid w:val="00604EE3"/>
    <w:rsid w:val="0061099B"/>
    <w:rsid w:val="006147DB"/>
    <w:rsid w:val="00636622"/>
    <w:rsid w:val="00637522"/>
    <w:rsid w:val="0064255F"/>
    <w:rsid w:val="00642CFD"/>
    <w:rsid w:val="00646A54"/>
    <w:rsid w:val="006627E2"/>
    <w:rsid w:val="00670FA7"/>
    <w:rsid w:val="00682D0A"/>
    <w:rsid w:val="006950A2"/>
    <w:rsid w:val="006A2BB2"/>
    <w:rsid w:val="006B2774"/>
    <w:rsid w:val="006B2E49"/>
    <w:rsid w:val="006C4809"/>
    <w:rsid w:val="006C509B"/>
    <w:rsid w:val="006D4C7E"/>
    <w:rsid w:val="006E1011"/>
    <w:rsid w:val="006E5F28"/>
    <w:rsid w:val="006E7FBC"/>
    <w:rsid w:val="006F1A2F"/>
    <w:rsid w:val="00701DA9"/>
    <w:rsid w:val="00707764"/>
    <w:rsid w:val="00712C86"/>
    <w:rsid w:val="00724E77"/>
    <w:rsid w:val="007274C0"/>
    <w:rsid w:val="00744807"/>
    <w:rsid w:val="0074660D"/>
    <w:rsid w:val="0075694A"/>
    <w:rsid w:val="007622BA"/>
    <w:rsid w:val="00762800"/>
    <w:rsid w:val="007653BF"/>
    <w:rsid w:val="00771110"/>
    <w:rsid w:val="0078733E"/>
    <w:rsid w:val="007925B3"/>
    <w:rsid w:val="00792C71"/>
    <w:rsid w:val="00794BEA"/>
    <w:rsid w:val="00795502"/>
    <w:rsid w:val="00795C95"/>
    <w:rsid w:val="007C1E46"/>
    <w:rsid w:val="007C4E30"/>
    <w:rsid w:val="007E032E"/>
    <w:rsid w:val="007E230F"/>
    <w:rsid w:val="007E2451"/>
    <w:rsid w:val="007E5862"/>
    <w:rsid w:val="007E683B"/>
    <w:rsid w:val="007F0AA7"/>
    <w:rsid w:val="007F18DE"/>
    <w:rsid w:val="007F28F6"/>
    <w:rsid w:val="007F4A51"/>
    <w:rsid w:val="007F4BA5"/>
    <w:rsid w:val="007F69C7"/>
    <w:rsid w:val="007F6F07"/>
    <w:rsid w:val="00802538"/>
    <w:rsid w:val="0080454C"/>
    <w:rsid w:val="0080661C"/>
    <w:rsid w:val="00806A6B"/>
    <w:rsid w:val="00811F3B"/>
    <w:rsid w:val="00811FFF"/>
    <w:rsid w:val="008176D6"/>
    <w:rsid w:val="00822040"/>
    <w:rsid w:val="008233DE"/>
    <w:rsid w:val="00824C25"/>
    <w:rsid w:val="00830288"/>
    <w:rsid w:val="00831398"/>
    <w:rsid w:val="00835E1C"/>
    <w:rsid w:val="0086609A"/>
    <w:rsid w:val="00874F27"/>
    <w:rsid w:val="0087584E"/>
    <w:rsid w:val="0088013C"/>
    <w:rsid w:val="00882D79"/>
    <w:rsid w:val="00891AE9"/>
    <w:rsid w:val="008A1139"/>
    <w:rsid w:val="008A1D38"/>
    <w:rsid w:val="008B1F91"/>
    <w:rsid w:val="008B393F"/>
    <w:rsid w:val="008B6102"/>
    <w:rsid w:val="008C09A4"/>
    <w:rsid w:val="008D0077"/>
    <w:rsid w:val="008D28FB"/>
    <w:rsid w:val="008E38C3"/>
    <w:rsid w:val="008F17C3"/>
    <w:rsid w:val="009043B6"/>
    <w:rsid w:val="0090552A"/>
    <w:rsid w:val="00907517"/>
    <w:rsid w:val="0091314E"/>
    <w:rsid w:val="00915D8D"/>
    <w:rsid w:val="00917B90"/>
    <w:rsid w:val="00924C06"/>
    <w:rsid w:val="009303D4"/>
    <w:rsid w:val="00937819"/>
    <w:rsid w:val="00955B6D"/>
    <w:rsid w:val="00956C59"/>
    <w:rsid w:val="0096297F"/>
    <w:rsid w:val="009757E3"/>
    <w:rsid w:val="009801F0"/>
    <w:rsid w:val="0098200F"/>
    <w:rsid w:val="009878A3"/>
    <w:rsid w:val="009977F7"/>
    <w:rsid w:val="00997DFF"/>
    <w:rsid w:val="009A48C4"/>
    <w:rsid w:val="009B1AA8"/>
    <w:rsid w:val="009B6F95"/>
    <w:rsid w:val="009D15E2"/>
    <w:rsid w:val="009D1A4E"/>
    <w:rsid w:val="009D6D2B"/>
    <w:rsid w:val="009D7262"/>
    <w:rsid w:val="009D7699"/>
    <w:rsid w:val="009F0D7A"/>
    <w:rsid w:val="009F1AC5"/>
    <w:rsid w:val="00A01560"/>
    <w:rsid w:val="00A10AA5"/>
    <w:rsid w:val="00A10DB9"/>
    <w:rsid w:val="00A16FC3"/>
    <w:rsid w:val="00A20825"/>
    <w:rsid w:val="00A22636"/>
    <w:rsid w:val="00A231E2"/>
    <w:rsid w:val="00A32463"/>
    <w:rsid w:val="00A324EA"/>
    <w:rsid w:val="00A33E04"/>
    <w:rsid w:val="00A34B4A"/>
    <w:rsid w:val="00A37115"/>
    <w:rsid w:val="00A4441A"/>
    <w:rsid w:val="00A446E7"/>
    <w:rsid w:val="00A44D19"/>
    <w:rsid w:val="00A52AB7"/>
    <w:rsid w:val="00A7082C"/>
    <w:rsid w:val="00A725AE"/>
    <w:rsid w:val="00A73491"/>
    <w:rsid w:val="00A80B5E"/>
    <w:rsid w:val="00A84D20"/>
    <w:rsid w:val="00A90F08"/>
    <w:rsid w:val="00A943EC"/>
    <w:rsid w:val="00AB4528"/>
    <w:rsid w:val="00AC56AB"/>
    <w:rsid w:val="00AE0ADC"/>
    <w:rsid w:val="00AE21B1"/>
    <w:rsid w:val="00AE3201"/>
    <w:rsid w:val="00AE3F61"/>
    <w:rsid w:val="00AF0446"/>
    <w:rsid w:val="00AF4169"/>
    <w:rsid w:val="00AF6CC2"/>
    <w:rsid w:val="00B042E9"/>
    <w:rsid w:val="00B12FCD"/>
    <w:rsid w:val="00B2632C"/>
    <w:rsid w:val="00B27E0C"/>
    <w:rsid w:val="00B30263"/>
    <w:rsid w:val="00B32FD9"/>
    <w:rsid w:val="00B465CE"/>
    <w:rsid w:val="00B4691A"/>
    <w:rsid w:val="00B51707"/>
    <w:rsid w:val="00B5342F"/>
    <w:rsid w:val="00B54978"/>
    <w:rsid w:val="00B624E5"/>
    <w:rsid w:val="00B640AC"/>
    <w:rsid w:val="00B673E9"/>
    <w:rsid w:val="00B71309"/>
    <w:rsid w:val="00B82DBF"/>
    <w:rsid w:val="00B84F31"/>
    <w:rsid w:val="00B861A0"/>
    <w:rsid w:val="00B87FC2"/>
    <w:rsid w:val="00B948BB"/>
    <w:rsid w:val="00BA1EEC"/>
    <w:rsid w:val="00BA355A"/>
    <w:rsid w:val="00BA37DC"/>
    <w:rsid w:val="00BA76F0"/>
    <w:rsid w:val="00BB4128"/>
    <w:rsid w:val="00BB6F1A"/>
    <w:rsid w:val="00BC6A56"/>
    <w:rsid w:val="00BC7B9B"/>
    <w:rsid w:val="00BE356D"/>
    <w:rsid w:val="00BF0B94"/>
    <w:rsid w:val="00BF1719"/>
    <w:rsid w:val="00BF7AC4"/>
    <w:rsid w:val="00C00B2C"/>
    <w:rsid w:val="00C1052F"/>
    <w:rsid w:val="00C14181"/>
    <w:rsid w:val="00C208B2"/>
    <w:rsid w:val="00C21131"/>
    <w:rsid w:val="00C24375"/>
    <w:rsid w:val="00C24CFF"/>
    <w:rsid w:val="00C26A66"/>
    <w:rsid w:val="00C31B99"/>
    <w:rsid w:val="00C33323"/>
    <w:rsid w:val="00C3442E"/>
    <w:rsid w:val="00C37245"/>
    <w:rsid w:val="00C37650"/>
    <w:rsid w:val="00C41556"/>
    <w:rsid w:val="00C4654C"/>
    <w:rsid w:val="00C52B0A"/>
    <w:rsid w:val="00C56A9E"/>
    <w:rsid w:val="00C6229A"/>
    <w:rsid w:val="00C655DE"/>
    <w:rsid w:val="00C66D77"/>
    <w:rsid w:val="00C7234D"/>
    <w:rsid w:val="00C72522"/>
    <w:rsid w:val="00C73AAB"/>
    <w:rsid w:val="00C74804"/>
    <w:rsid w:val="00C803F3"/>
    <w:rsid w:val="00C82FD1"/>
    <w:rsid w:val="00C86733"/>
    <w:rsid w:val="00C867E8"/>
    <w:rsid w:val="00C90A7B"/>
    <w:rsid w:val="00CA0523"/>
    <w:rsid w:val="00CB024F"/>
    <w:rsid w:val="00CB02D2"/>
    <w:rsid w:val="00CB13B0"/>
    <w:rsid w:val="00CB67F1"/>
    <w:rsid w:val="00CC3C86"/>
    <w:rsid w:val="00CC6EA2"/>
    <w:rsid w:val="00CD47E3"/>
    <w:rsid w:val="00CE095B"/>
    <w:rsid w:val="00CE215D"/>
    <w:rsid w:val="00CF018A"/>
    <w:rsid w:val="00CF0DE7"/>
    <w:rsid w:val="00CF0F9E"/>
    <w:rsid w:val="00CF2011"/>
    <w:rsid w:val="00CF5473"/>
    <w:rsid w:val="00CF7107"/>
    <w:rsid w:val="00D03AC7"/>
    <w:rsid w:val="00D04883"/>
    <w:rsid w:val="00D1504C"/>
    <w:rsid w:val="00D25C23"/>
    <w:rsid w:val="00D3191E"/>
    <w:rsid w:val="00D42E6C"/>
    <w:rsid w:val="00D43A84"/>
    <w:rsid w:val="00D45244"/>
    <w:rsid w:val="00D45B4D"/>
    <w:rsid w:val="00D5126C"/>
    <w:rsid w:val="00D51EDB"/>
    <w:rsid w:val="00D53265"/>
    <w:rsid w:val="00D540A1"/>
    <w:rsid w:val="00D60A9D"/>
    <w:rsid w:val="00D61B50"/>
    <w:rsid w:val="00D8753A"/>
    <w:rsid w:val="00D91D9E"/>
    <w:rsid w:val="00D95DF5"/>
    <w:rsid w:val="00DA0468"/>
    <w:rsid w:val="00DA1621"/>
    <w:rsid w:val="00DA7394"/>
    <w:rsid w:val="00DB1508"/>
    <w:rsid w:val="00DB4896"/>
    <w:rsid w:val="00DB7E2E"/>
    <w:rsid w:val="00DC4174"/>
    <w:rsid w:val="00DC447D"/>
    <w:rsid w:val="00DC4BED"/>
    <w:rsid w:val="00DC7129"/>
    <w:rsid w:val="00DD0919"/>
    <w:rsid w:val="00DE2D4C"/>
    <w:rsid w:val="00DE5238"/>
    <w:rsid w:val="00DE73A3"/>
    <w:rsid w:val="00E034F6"/>
    <w:rsid w:val="00E03610"/>
    <w:rsid w:val="00E120F3"/>
    <w:rsid w:val="00E12338"/>
    <w:rsid w:val="00E1649E"/>
    <w:rsid w:val="00E24997"/>
    <w:rsid w:val="00E277A5"/>
    <w:rsid w:val="00E27E5A"/>
    <w:rsid w:val="00E33329"/>
    <w:rsid w:val="00E35250"/>
    <w:rsid w:val="00E45115"/>
    <w:rsid w:val="00E46948"/>
    <w:rsid w:val="00E473CF"/>
    <w:rsid w:val="00E534D2"/>
    <w:rsid w:val="00E55334"/>
    <w:rsid w:val="00E60163"/>
    <w:rsid w:val="00E63526"/>
    <w:rsid w:val="00E6466A"/>
    <w:rsid w:val="00E65FDF"/>
    <w:rsid w:val="00E67805"/>
    <w:rsid w:val="00E70A32"/>
    <w:rsid w:val="00E70B7D"/>
    <w:rsid w:val="00E70DF1"/>
    <w:rsid w:val="00E763F5"/>
    <w:rsid w:val="00E84273"/>
    <w:rsid w:val="00E84D55"/>
    <w:rsid w:val="00E90818"/>
    <w:rsid w:val="00E92AAC"/>
    <w:rsid w:val="00E97131"/>
    <w:rsid w:val="00EA2C4F"/>
    <w:rsid w:val="00EA3225"/>
    <w:rsid w:val="00EC14AF"/>
    <w:rsid w:val="00EC2631"/>
    <w:rsid w:val="00EC6EB0"/>
    <w:rsid w:val="00ED1282"/>
    <w:rsid w:val="00ED14FE"/>
    <w:rsid w:val="00ED4BB2"/>
    <w:rsid w:val="00EE33BF"/>
    <w:rsid w:val="00EE3AC3"/>
    <w:rsid w:val="00EE4831"/>
    <w:rsid w:val="00EF22C5"/>
    <w:rsid w:val="00F04993"/>
    <w:rsid w:val="00F05D24"/>
    <w:rsid w:val="00F0666A"/>
    <w:rsid w:val="00F1129E"/>
    <w:rsid w:val="00F2076E"/>
    <w:rsid w:val="00F319FC"/>
    <w:rsid w:val="00F356E8"/>
    <w:rsid w:val="00F4612B"/>
    <w:rsid w:val="00F5380E"/>
    <w:rsid w:val="00F55C3F"/>
    <w:rsid w:val="00F57871"/>
    <w:rsid w:val="00F57C1A"/>
    <w:rsid w:val="00F60B95"/>
    <w:rsid w:val="00F65667"/>
    <w:rsid w:val="00F74344"/>
    <w:rsid w:val="00F74D8B"/>
    <w:rsid w:val="00F82457"/>
    <w:rsid w:val="00FA394C"/>
    <w:rsid w:val="00FA6B71"/>
    <w:rsid w:val="00FB75E8"/>
    <w:rsid w:val="00FD1EAA"/>
    <w:rsid w:val="00FF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B466E132-630A-4463-9A21-2CCC648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40317"/>
    <w:rPr>
      <w:color w:val="0563C1" w:themeColor="hyperlink"/>
      <w:u w:val="single"/>
    </w:rPr>
  </w:style>
  <w:style w:type="character" w:styleId="UnresolvedMention">
    <w:name w:val="Unresolved Mention"/>
    <w:basedOn w:val="DefaultParagraphFont"/>
    <w:uiPriority w:val="99"/>
    <w:semiHidden/>
    <w:unhideWhenUsed/>
    <w:rsid w:val="00340317"/>
    <w:rPr>
      <w:color w:val="605E5C"/>
      <w:shd w:val="clear" w:color="auto" w:fill="E1DFDD"/>
    </w:rPr>
  </w:style>
  <w:style w:type="character" w:styleId="CommentReference">
    <w:name w:val="annotation reference"/>
    <w:basedOn w:val="DefaultParagraphFont"/>
    <w:uiPriority w:val="99"/>
    <w:semiHidden/>
    <w:unhideWhenUsed/>
    <w:rsid w:val="00C52B0A"/>
    <w:rPr>
      <w:sz w:val="16"/>
      <w:szCs w:val="16"/>
    </w:rPr>
  </w:style>
  <w:style w:type="paragraph" w:styleId="CommentText">
    <w:name w:val="annotation text"/>
    <w:basedOn w:val="Normal"/>
    <w:link w:val="CommentTextChar"/>
    <w:uiPriority w:val="99"/>
    <w:semiHidden/>
    <w:unhideWhenUsed/>
    <w:rsid w:val="00C52B0A"/>
    <w:pPr>
      <w:spacing w:line="240" w:lineRule="auto"/>
    </w:pPr>
    <w:rPr>
      <w:sz w:val="20"/>
      <w:szCs w:val="20"/>
    </w:rPr>
  </w:style>
  <w:style w:type="character" w:customStyle="1" w:styleId="CommentTextChar">
    <w:name w:val="Comment Text Char"/>
    <w:basedOn w:val="DefaultParagraphFont"/>
    <w:link w:val="CommentText"/>
    <w:uiPriority w:val="99"/>
    <w:semiHidden/>
    <w:rsid w:val="00C52B0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52B0A"/>
    <w:rPr>
      <w:b/>
      <w:bCs/>
    </w:rPr>
  </w:style>
  <w:style w:type="character" w:customStyle="1" w:styleId="CommentSubjectChar">
    <w:name w:val="Comment Subject Char"/>
    <w:basedOn w:val="CommentTextChar"/>
    <w:link w:val="CommentSubject"/>
    <w:uiPriority w:val="99"/>
    <w:semiHidden/>
    <w:rsid w:val="00C52B0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826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I3\AppData\Local\Microsoft\Windows\INetCache\Content.Outlook\R5G1MLLW\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707837C97C495DB1CAD75EB8B53BDC"/>
        <w:category>
          <w:name w:val="General"/>
          <w:gallery w:val="placeholder"/>
        </w:category>
        <w:types>
          <w:type w:val="bbPlcHdr"/>
        </w:types>
        <w:behaviors>
          <w:behavior w:val="content"/>
        </w:behaviors>
        <w:guid w:val="{C24F1DDB-56C4-414D-9D83-1FA28E88FFCE}"/>
      </w:docPartPr>
      <w:docPartBody>
        <w:p w:rsidR="00D61689" w:rsidRDefault="00D61689">
          <w:pPr>
            <w:pStyle w:val="F0707837C97C495DB1CAD75EB8B53BDC"/>
          </w:pPr>
          <w:r w:rsidRPr="00FB1144">
            <w:rPr>
              <w:rStyle w:val="PlaceholderText"/>
            </w:rPr>
            <w:t>Click here to enter text.</w:t>
          </w:r>
        </w:p>
      </w:docPartBody>
    </w:docPart>
    <w:docPart>
      <w:docPartPr>
        <w:name w:val="B903FA90BAB84F38A22D367906D7ED02"/>
        <w:category>
          <w:name w:val="General"/>
          <w:gallery w:val="placeholder"/>
        </w:category>
        <w:types>
          <w:type w:val="bbPlcHdr"/>
        </w:types>
        <w:behaviors>
          <w:behavior w:val="content"/>
        </w:behaviors>
        <w:guid w:val="{DF146C7B-0559-46FE-92A5-BB833C2F0F2E}"/>
      </w:docPartPr>
      <w:docPartBody>
        <w:p w:rsidR="00D61689" w:rsidRDefault="00D61689">
          <w:pPr>
            <w:pStyle w:val="B903FA90BAB84F38A22D367906D7ED02"/>
          </w:pPr>
          <w:r w:rsidRPr="00FB1144">
            <w:rPr>
              <w:rStyle w:val="PlaceholderText"/>
            </w:rPr>
            <w:t>Click here to enter text.</w:t>
          </w:r>
        </w:p>
      </w:docPartBody>
    </w:docPart>
    <w:docPart>
      <w:docPartPr>
        <w:name w:val="376A9EE402524020B983F1327ABB3142"/>
        <w:category>
          <w:name w:val="General"/>
          <w:gallery w:val="placeholder"/>
        </w:category>
        <w:types>
          <w:type w:val="bbPlcHdr"/>
        </w:types>
        <w:behaviors>
          <w:behavior w:val="content"/>
        </w:behaviors>
        <w:guid w:val="{F7BC5C72-7EB1-41F6-BD95-C3676FCE7B63}"/>
      </w:docPartPr>
      <w:docPartBody>
        <w:p w:rsidR="00D61689" w:rsidRDefault="00D61689">
          <w:pPr>
            <w:pStyle w:val="376A9EE402524020B983F1327ABB3142"/>
          </w:pPr>
          <w:r w:rsidRPr="00002B3A">
            <w:rPr>
              <w:rStyle w:val="PlaceholderText"/>
            </w:rPr>
            <w:t>Choose an item.</w:t>
          </w:r>
        </w:p>
      </w:docPartBody>
    </w:docPart>
    <w:docPart>
      <w:docPartPr>
        <w:name w:val="956795FDF8EC47169265313958FAE4A6"/>
        <w:category>
          <w:name w:val="General"/>
          <w:gallery w:val="placeholder"/>
        </w:category>
        <w:types>
          <w:type w:val="bbPlcHdr"/>
        </w:types>
        <w:behaviors>
          <w:behavior w:val="content"/>
        </w:behaviors>
        <w:guid w:val="{BB62434C-A1BE-4C1F-BB6F-D690B878B22D}"/>
      </w:docPartPr>
      <w:docPartBody>
        <w:p w:rsidR="00D61689" w:rsidRDefault="00D61689">
          <w:pPr>
            <w:pStyle w:val="956795FDF8EC47169265313958FAE4A6"/>
          </w:pPr>
          <w:r w:rsidRPr="00FB1144">
            <w:rPr>
              <w:rStyle w:val="PlaceholderText"/>
            </w:rPr>
            <w:t>Click here to enter text.</w:t>
          </w:r>
        </w:p>
      </w:docPartBody>
    </w:docPart>
    <w:docPart>
      <w:docPartPr>
        <w:name w:val="E44B8EB37D1E491FA63588E74727EB77"/>
        <w:category>
          <w:name w:val="General"/>
          <w:gallery w:val="placeholder"/>
        </w:category>
        <w:types>
          <w:type w:val="bbPlcHdr"/>
        </w:types>
        <w:behaviors>
          <w:behavior w:val="content"/>
        </w:behaviors>
        <w:guid w:val="{FCCF651E-F0DC-4352-8124-516C681C04D5}"/>
      </w:docPartPr>
      <w:docPartBody>
        <w:p w:rsidR="00D61689" w:rsidRDefault="00D61689">
          <w:pPr>
            <w:pStyle w:val="E44B8EB37D1E491FA63588E74727EB77"/>
          </w:pPr>
          <w:r w:rsidRPr="00FB1144">
            <w:rPr>
              <w:rStyle w:val="PlaceholderText"/>
            </w:rPr>
            <w:t>Click here to enter text.</w:t>
          </w:r>
        </w:p>
      </w:docPartBody>
    </w:docPart>
    <w:docPart>
      <w:docPartPr>
        <w:name w:val="043677AA9C004947AEF39AA6B8A135A5"/>
        <w:category>
          <w:name w:val="General"/>
          <w:gallery w:val="placeholder"/>
        </w:category>
        <w:types>
          <w:type w:val="bbPlcHdr"/>
        </w:types>
        <w:behaviors>
          <w:behavior w:val="content"/>
        </w:behaviors>
        <w:guid w:val="{97C1C5DB-B948-46BF-B9CD-8603BE82608F}"/>
      </w:docPartPr>
      <w:docPartBody>
        <w:p w:rsidR="00D61689" w:rsidRDefault="00D61689">
          <w:pPr>
            <w:pStyle w:val="043677AA9C004947AEF39AA6B8A135A5"/>
          </w:pPr>
          <w:r w:rsidRPr="00FB1144">
            <w:rPr>
              <w:rStyle w:val="PlaceholderText"/>
            </w:rPr>
            <w:t>Click here to enter text.</w:t>
          </w:r>
        </w:p>
      </w:docPartBody>
    </w:docPart>
    <w:docPart>
      <w:docPartPr>
        <w:name w:val="7469103E9876441CB5F72B635066780F"/>
        <w:category>
          <w:name w:val="General"/>
          <w:gallery w:val="placeholder"/>
        </w:category>
        <w:types>
          <w:type w:val="bbPlcHdr"/>
        </w:types>
        <w:behaviors>
          <w:behavior w:val="content"/>
        </w:behaviors>
        <w:guid w:val="{4AB29726-0651-4043-9936-43FB526CC707}"/>
      </w:docPartPr>
      <w:docPartBody>
        <w:p w:rsidR="00D61689" w:rsidRDefault="00D61689">
          <w:pPr>
            <w:pStyle w:val="7469103E9876441CB5F72B635066780F"/>
          </w:pPr>
          <w:r w:rsidRPr="00FB1144">
            <w:rPr>
              <w:rStyle w:val="PlaceholderText"/>
            </w:rPr>
            <w:t>Click here to enter text.</w:t>
          </w:r>
        </w:p>
      </w:docPartBody>
    </w:docPart>
    <w:docPart>
      <w:docPartPr>
        <w:name w:val="1646FD4A6A934E0FBDF2E0D9F51139C5"/>
        <w:category>
          <w:name w:val="General"/>
          <w:gallery w:val="placeholder"/>
        </w:category>
        <w:types>
          <w:type w:val="bbPlcHdr"/>
        </w:types>
        <w:behaviors>
          <w:behavior w:val="content"/>
        </w:behaviors>
        <w:guid w:val="{B6B88339-3EFB-4AB4-88B4-36E0C1229176}"/>
      </w:docPartPr>
      <w:docPartBody>
        <w:p w:rsidR="00D61689" w:rsidRDefault="00D61689">
          <w:pPr>
            <w:pStyle w:val="1646FD4A6A934E0FBDF2E0D9F51139C5"/>
          </w:pPr>
          <w:r w:rsidRPr="00FB1144">
            <w:rPr>
              <w:rStyle w:val="PlaceholderText"/>
            </w:rPr>
            <w:t>Click here to enter text.</w:t>
          </w:r>
        </w:p>
      </w:docPartBody>
    </w:docPart>
    <w:docPart>
      <w:docPartPr>
        <w:name w:val="5D47994A461C4519B905C46CDE7686A9"/>
        <w:category>
          <w:name w:val="General"/>
          <w:gallery w:val="placeholder"/>
        </w:category>
        <w:types>
          <w:type w:val="bbPlcHdr"/>
        </w:types>
        <w:behaviors>
          <w:behavior w:val="content"/>
        </w:behaviors>
        <w:guid w:val="{415AE33B-27C5-462E-8922-F948BF9EF315}"/>
      </w:docPartPr>
      <w:docPartBody>
        <w:p w:rsidR="00D61689" w:rsidRDefault="00D61689">
          <w:pPr>
            <w:pStyle w:val="5D47994A461C4519B905C46CDE7686A9"/>
          </w:pPr>
          <w:r w:rsidRPr="00FB1144">
            <w:rPr>
              <w:rStyle w:val="PlaceholderText"/>
            </w:rPr>
            <w:t>Click here to enter text.</w:t>
          </w:r>
        </w:p>
      </w:docPartBody>
    </w:docPart>
    <w:docPart>
      <w:docPartPr>
        <w:name w:val="3911B9A4C59E40A9BEE3C8BE2B89961B"/>
        <w:category>
          <w:name w:val="General"/>
          <w:gallery w:val="placeholder"/>
        </w:category>
        <w:types>
          <w:type w:val="bbPlcHdr"/>
        </w:types>
        <w:behaviors>
          <w:behavior w:val="content"/>
        </w:behaviors>
        <w:guid w:val="{E5C11CDD-D1B9-4702-9C52-172077C09E4D}"/>
      </w:docPartPr>
      <w:docPartBody>
        <w:p w:rsidR="00D61689" w:rsidRDefault="00D61689">
          <w:pPr>
            <w:pStyle w:val="3911B9A4C59E40A9BEE3C8BE2B89961B"/>
          </w:pPr>
          <w:r w:rsidRPr="00FB1144">
            <w:rPr>
              <w:rStyle w:val="PlaceholderText"/>
            </w:rPr>
            <w:t>Click here to enter text.</w:t>
          </w:r>
        </w:p>
      </w:docPartBody>
    </w:docPart>
    <w:docPart>
      <w:docPartPr>
        <w:name w:val="0AC9EC0BCEC94607B7272544C8F795A6"/>
        <w:category>
          <w:name w:val="General"/>
          <w:gallery w:val="placeholder"/>
        </w:category>
        <w:types>
          <w:type w:val="bbPlcHdr"/>
        </w:types>
        <w:behaviors>
          <w:behavior w:val="content"/>
        </w:behaviors>
        <w:guid w:val="{8BCA4675-B00F-441A-8AA0-4FCAF2DE4E16}"/>
      </w:docPartPr>
      <w:docPartBody>
        <w:p w:rsidR="00D61689" w:rsidRDefault="00D61689">
          <w:pPr>
            <w:pStyle w:val="0AC9EC0BCEC94607B7272544C8F795A6"/>
          </w:pPr>
          <w:r w:rsidRPr="00FB1144">
            <w:rPr>
              <w:rStyle w:val="PlaceholderText"/>
            </w:rPr>
            <w:t>Click here to enter text.</w:t>
          </w:r>
        </w:p>
      </w:docPartBody>
    </w:docPart>
    <w:docPart>
      <w:docPartPr>
        <w:name w:val="C57609CC886D4515BAE6A28CB91B0282"/>
        <w:category>
          <w:name w:val="General"/>
          <w:gallery w:val="placeholder"/>
        </w:category>
        <w:types>
          <w:type w:val="bbPlcHdr"/>
        </w:types>
        <w:behaviors>
          <w:behavior w:val="content"/>
        </w:behaviors>
        <w:guid w:val="{941CDECA-B6F6-48C5-BE6E-08999FB96811}"/>
      </w:docPartPr>
      <w:docPartBody>
        <w:p w:rsidR="00D61689" w:rsidRDefault="00D61689">
          <w:pPr>
            <w:pStyle w:val="C57609CC886D4515BAE6A28CB91B0282"/>
          </w:pPr>
          <w:r w:rsidRPr="00FB1144">
            <w:rPr>
              <w:rStyle w:val="PlaceholderText"/>
            </w:rPr>
            <w:t>Click here to enter text.</w:t>
          </w:r>
        </w:p>
      </w:docPartBody>
    </w:docPart>
    <w:docPart>
      <w:docPartPr>
        <w:name w:val="2D177550F5474959B35BFCACBC029B68"/>
        <w:category>
          <w:name w:val="General"/>
          <w:gallery w:val="placeholder"/>
        </w:category>
        <w:types>
          <w:type w:val="bbPlcHdr"/>
        </w:types>
        <w:behaviors>
          <w:behavior w:val="content"/>
        </w:behaviors>
        <w:guid w:val="{AC32F52E-EED5-4378-8BA8-29A65E61F39C}"/>
      </w:docPartPr>
      <w:docPartBody>
        <w:p w:rsidR="00D61689" w:rsidRDefault="00D61689">
          <w:pPr>
            <w:pStyle w:val="2D177550F5474959B35BFCACBC029B68"/>
          </w:pPr>
          <w:r w:rsidRPr="00FB1144">
            <w:rPr>
              <w:rStyle w:val="PlaceholderText"/>
            </w:rPr>
            <w:t>Click here to enter text.</w:t>
          </w:r>
        </w:p>
      </w:docPartBody>
    </w:docPart>
    <w:docPart>
      <w:docPartPr>
        <w:name w:val="FB5B60CC7BEC4BD98DEBDD58B187BEA2"/>
        <w:category>
          <w:name w:val="General"/>
          <w:gallery w:val="placeholder"/>
        </w:category>
        <w:types>
          <w:type w:val="bbPlcHdr"/>
        </w:types>
        <w:behaviors>
          <w:behavior w:val="content"/>
        </w:behaviors>
        <w:guid w:val="{FCC09135-030F-4C35-BAF4-9AA9C0FABB58}"/>
      </w:docPartPr>
      <w:docPartBody>
        <w:p w:rsidR="00D61689" w:rsidRDefault="00D61689">
          <w:pPr>
            <w:pStyle w:val="FB5B60CC7BEC4BD98DEBDD58B187BEA2"/>
          </w:pPr>
          <w:r w:rsidRPr="00FB1144">
            <w:rPr>
              <w:rStyle w:val="PlaceholderText"/>
            </w:rPr>
            <w:t>Click here to enter text.</w:t>
          </w:r>
        </w:p>
      </w:docPartBody>
    </w:docPart>
    <w:docPart>
      <w:docPartPr>
        <w:name w:val="6DFE1FB7E93D4F10BF511858299278EE"/>
        <w:category>
          <w:name w:val="General"/>
          <w:gallery w:val="placeholder"/>
        </w:category>
        <w:types>
          <w:type w:val="bbPlcHdr"/>
        </w:types>
        <w:behaviors>
          <w:behavior w:val="content"/>
        </w:behaviors>
        <w:guid w:val="{403B3913-F367-4003-B037-3A6F844B2158}"/>
      </w:docPartPr>
      <w:docPartBody>
        <w:p w:rsidR="00D61689" w:rsidRDefault="00D61689">
          <w:pPr>
            <w:pStyle w:val="6DFE1FB7E93D4F10BF511858299278EE"/>
          </w:pPr>
          <w:r w:rsidRPr="00FB1144">
            <w:rPr>
              <w:rStyle w:val="PlaceholderText"/>
            </w:rPr>
            <w:t>Click here to enter text.</w:t>
          </w:r>
        </w:p>
      </w:docPartBody>
    </w:docPart>
    <w:docPart>
      <w:docPartPr>
        <w:name w:val="4B7D4C95AC934E4983B4BDBE988B2761"/>
        <w:category>
          <w:name w:val="General"/>
          <w:gallery w:val="placeholder"/>
        </w:category>
        <w:types>
          <w:type w:val="bbPlcHdr"/>
        </w:types>
        <w:behaviors>
          <w:behavior w:val="content"/>
        </w:behaviors>
        <w:guid w:val="{2FFBA267-84EF-44F5-ACEA-5A29F9FE5B70}"/>
      </w:docPartPr>
      <w:docPartBody>
        <w:p w:rsidR="00D61689" w:rsidRDefault="00D61689">
          <w:pPr>
            <w:pStyle w:val="4B7D4C95AC934E4983B4BDBE988B2761"/>
          </w:pPr>
          <w:r w:rsidRPr="00FB1144">
            <w:rPr>
              <w:rStyle w:val="PlaceholderText"/>
            </w:rPr>
            <w:t>Click here to enter text.</w:t>
          </w:r>
        </w:p>
      </w:docPartBody>
    </w:docPart>
    <w:docPart>
      <w:docPartPr>
        <w:name w:val="480116335E1D4CE9A7F9C50E9804A6E9"/>
        <w:category>
          <w:name w:val="General"/>
          <w:gallery w:val="placeholder"/>
        </w:category>
        <w:types>
          <w:type w:val="bbPlcHdr"/>
        </w:types>
        <w:behaviors>
          <w:behavior w:val="content"/>
        </w:behaviors>
        <w:guid w:val="{F7DAE036-EEC5-404D-AAE8-0FC0F4014C47}"/>
      </w:docPartPr>
      <w:docPartBody>
        <w:p w:rsidR="0012479A" w:rsidRDefault="000D6774" w:rsidP="000D6774">
          <w:pPr>
            <w:pStyle w:val="480116335E1D4CE9A7F9C50E9804A6E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9"/>
    <w:rsid w:val="000D6774"/>
    <w:rsid w:val="000F3C69"/>
    <w:rsid w:val="0012479A"/>
    <w:rsid w:val="0039196F"/>
    <w:rsid w:val="007D22AF"/>
    <w:rsid w:val="009107E9"/>
    <w:rsid w:val="00D6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74"/>
    <w:rPr>
      <w:color w:val="808080"/>
    </w:rPr>
  </w:style>
  <w:style w:type="paragraph" w:customStyle="1" w:styleId="F0707837C97C495DB1CAD75EB8B53BDC">
    <w:name w:val="F0707837C97C495DB1CAD75EB8B53BDC"/>
  </w:style>
  <w:style w:type="paragraph" w:customStyle="1" w:styleId="B903FA90BAB84F38A22D367906D7ED02">
    <w:name w:val="B903FA90BAB84F38A22D367906D7ED02"/>
  </w:style>
  <w:style w:type="paragraph" w:customStyle="1" w:styleId="376A9EE402524020B983F1327ABB3142">
    <w:name w:val="376A9EE402524020B983F1327ABB3142"/>
  </w:style>
  <w:style w:type="paragraph" w:customStyle="1" w:styleId="956795FDF8EC47169265313958FAE4A6">
    <w:name w:val="956795FDF8EC47169265313958FAE4A6"/>
  </w:style>
  <w:style w:type="paragraph" w:customStyle="1" w:styleId="E44B8EB37D1E491FA63588E74727EB77">
    <w:name w:val="E44B8EB37D1E491FA63588E74727EB77"/>
  </w:style>
  <w:style w:type="paragraph" w:customStyle="1" w:styleId="043677AA9C004947AEF39AA6B8A135A5">
    <w:name w:val="043677AA9C004947AEF39AA6B8A135A5"/>
  </w:style>
  <w:style w:type="paragraph" w:customStyle="1" w:styleId="7469103E9876441CB5F72B635066780F">
    <w:name w:val="7469103E9876441CB5F72B635066780F"/>
  </w:style>
  <w:style w:type="paragraph" w:customStyle="1" w:styleId="1646FD4A6A934E0FBDF2E0D9F51139C5">
    <w:name w:val="1646FD4A6A934E0FBDF2E0D9F51139C5"/>
  </w:style>
  <w:style w:type="paragraph" w:customStyle="1" w:styleId="78ACA0D9C931405E9BEC252EDD8FA562">
    <w:name w:val="78ACA0D9C931405E9BEC252EDD8FA562"/>
  </w:style>
  <w:style w:type="paragraph" w:customStyle="1" w:styleId="F0DEE66D590E4AE29519733A38833C5C">
    <w:name w:val="F0DEE66D590E4AE29519733A38833C5C"/>
  </w:style>
  <w:style w:type="paragraph" w:customStyle="1" w:styleId="5D47994A461C4519B905C46CDE7686A9">
    <w:name w:val="5D47994A461C4519B905C46CDE7686A9"/>
  </w:style>
  <w:style w:type="paragraph" w:customStyle="1" w:styleId="3911B9A4C59E40A9BEE3C8BE2B89961B">
    <w:name w:val="3911B9A4C59E40A9BEE3C8BE2B89961B"/>
  </w:style>
  <w:style w:type="paragraph" w:customStyle="1" w:styleId="4120F726CF6C48F994BD3D688C52C20C">
    <w:name w:val="4120F726CF6C48F994BD3D688C52C20C"/>
  </w:style>
  <w:style w:type="paragraph" w:customStyle="1" w:styleId="0AC9EC0BCEC94607B7272544C8F795A6">
    <w:name w:val="0AC9EC0BCEC94607B7272544C8F795A6"/>
  </w:style>
  <w:style w:type="paragraph" w:customStyle="1" w:styleId="C57609CC886D4515BAE6A28CB91B0282">
    <w:name w:val="C57609CC886D4515BAE6A28CB91B0282"/>
  </w:style>
  <w:style w:type="paragraph" w:customStyle="1" w:styleId="2D177550F5474959B35BFCACBC029B68">
    <w:name w:val="2D177550F5474959B35BFCACBC029B68"/>
  </w:style>
  <w:style w:type="paragraph" w:customStyle="1" w:styleId="FB5B60CC7BEC4BD98DEBDD58B187BEA2">
    <w:name w:val="FB5B60CC7BEC4BD98DEBDD58B187BEA2"/>
  </w:style>
  <w:style w:type="paragraph" w:customStyle="1" w:styleId="6DFE1FB7E93D4F10BF511858299278EE">
    <w:name w:val="6DFE1FB7E93D4F10BF511858299278EE"/>
  </w:style>
  <w:style w:type="paragraph" w:customStyle="1" w:styleId="4B7D4C95AC934E4983B4BDBE988B2761">
    <w:name w:val="4B7D4C95AC934E4983B4BDBE988B2761"/>
  </w:style>
  <w:style w:type="paragraph" w:customStyle="1" w:styleId="6DDDC8EA6B574FBCB761387AC851FD95">
    <w:name w:val="6DDDC8EA6B574FBCB761387AC851FD95"/>
    <w:rsid w:val="00D61689"/>
  </w:style>
  <w:style w:type="paragraph" w:customStyle="1" w:styleId="480116335E1D4CE9A7F9C50E9804A6E9">
    <w:name w:val="480116335E1D4CE9A7F9C50E9804A6E9"/>
    <w:rsid w:val="000D6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09D67-A68D-442F-8706-A6B396ABB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TotalTime>
  <Pages>8</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Taylor Ian</dc:creator>
  <cp:keywords/>
  <dc:description/>
  <cp:lastModifiedBy>Jonathan Bryant</cp:lastModifiedBy>
  <cp:revision>3</cp:revision>
  <cp:lastPrinted>2020-02-27T14:07:00Z</cp:lastPrinted>
  <dcterms:created xsi:type="dcterms:W3CDTF">2021-02-26T17:27:00Z</dcterms:created>
  <dcterms:modified xsi:type="dcterms:W3CDTF">2021-02-26T17:28:00Z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